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838" w:rsidRDefault="009B2838" w:rsidP="009B2838">
      <w:pPr>
        <w:pStyle w:val="Tekstpodstawowy"/>
        <w:ind w:right="316"/>
        <w:jc w:val="righ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„Książki są po to, żeby człowiek wiedział,</w:t>
      </w:r>
    </w:p>
    <w:p w:rsidR="009B2838" w:rsidRDefault="0014686E" w:rsidP="009B2838">
      <w:pPr>
        <w:pStyle w:val="Tekstpodstawowy"/>
        <w:ind w:right="316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iCs/>
        </w:rPr>
        <w:t>którędy ma żyć…”</w:t>
      </w:r>
    </w:p>
    <w:p w:rsidR="009B2838" w:rsidRDefault="009B2838" w:rsidP="009B2838">
      <w:pPr>
        <w:rPr>
          <w:rFonts w:ascii="Arial" w:hAnsi="Arial" w:cs="Arial"/>
          <w:i/>
          <w:sz w:val="24"/>
          <w:szCs w:val="24"/>
        </w:rPr>
      </w:pPr>
    </w:p>
    <w:p w:rsidR="009B2838" w:rsidRDefault="009B2838" w:rsidP="009B2838">
      <w:pPr>
        <w:rPr>
          <w:rFonts w:ascii="Arial" w:hAnsi="Arial" w:cs="Arial"/>
          <w:i/>
          <w:sz w:val="24"/>
          <w:szCs w:val="24"/>
        </w:rPr>
      </w:pPr>
    </w:p>
    <w:p w:rsidR="009B2838" w:rsidRDefault="009B2838" w:rsidP="009B2838">
      <w:pPr>
        <w:ind w:left="567"/>
        <w:rPr>
          <w:rFonts w:ascii="Arial" w:hAnsi="Arial" w:cs="Arial"/>
          <w:i/>
          <w:color w:val="C00000"/>
          <w:sz w:val="24"/>
          <w:szCs w:val="24"/>
        </w:rPr>
      </w:pPr>
      <w:r>
        <w:rPr>
          <w:rFonts w:ascii="Arial" w:hAnsi="Arial" w:cs="Arial"/>
          <w:i/>
          <w:color w:val="C00000"/>
          <w:sz w:val="24"/>
          <w:szCs w:val="24"/>
        </w:rPr>
        <w:t>Zostań w domu, czyli… życie z dobrą książką, z dobrym filmem</w:t>
      </w:r>
    </w:p>
    <w:p w:rsidR="009B2838" w:rsidRDefault="009B2838" w:rsidP="009B2838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838" w:rsidRDefault="009B2838" w:rsidP="009B2838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838" w:rsidRDefault="009B2838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Wi</w:t>
      </w:r>
      <w:r w:rsidR="00AA1508">
        <w:rPr>
          <w:rFonts w:ascii="Arial" w:eastAsia="Times New Roman" w:hAnsi="Arial" w:cs="Arial"/>
          <w:sz w:val="24"/>
          <w:szCs w:val="24"/>
          <w:lang w:eastAsia="pl-PL"/>
        </w:rPr>
        <w:t>tam bardzo serdecznie i ciepło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wbrew temu, co za okna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>mi mamy lato, czerwiec, jeden z </w:t>
      </w:r>
      <w:r>
        <w:rPr>
          <w:rFonts w:ascii="Arial" w:eastAsia="Times New Roman" w:hAnsi="Arial" w:cs="Arial"/>
          <w:sz w:val="24"/>
          <w:szCs w:val="24"/>
          <w:lang w:eastAsia="pl-PL"/>
        </w:rPr>
        <w:t>piękniejszych miesięcy</w:t>
      </w:r>
      <w:r w:rsidR="00AA1508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>, tych ws</w:t>
      </w:r>
      <w:r w:rsidR="00AA1508">
        <w:rPr>
          <w:rFonts w:ascii="Arial" w:eastAsia="Times New Roman" w:hAnsi="Arial" w:cs="Arial"/>
          <w:sz w:val="24"/>
          <w:szCs w:val="24"/>
          <w:lang w:eastAsia="pl-PL"/>
        </w:rPr>
        <w:t xml:space="preserve">zystkich, którzy zaglądają na tę </w:t>
      </w:r>
      <w:r>
        <w:rPr>
          <w:rFonts w:ascii="Arial" w:eastAsia="Times New Roman" w:hAnsi="Arial" w:cs="Arial"/>
          <w:sz w:val="24"/>
          <w:szCs w:val="24"/>
          <w:lang w:eastAsia="pl-PL"/>
        </w:rPr>
        <w:t>stronę i być może sięgają po moje propozycje.</w:t>
      </w:r>
    </w:p>
    <w:p w:rsidR="009B2838" w:rsidRDefault="009B2838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Jesteśmy na progu wakacji, szczęśliwie udało nam się przetrwać wyjątkowy czas, przyzwyczailiśmy się do nieco innego funkcjonowania, oswoiliśmy nową rzeczywistość</w:t>
      </w:r>
      <w:r w:rsidR="00CB5D1C">
        <w:rPr>
          <w:rFonts w:ascii="Arial" w:eastAsia="Times New Roman" w:hAnsi="Arial" w:cs="Arial"/>
          <w:sz w:val="24"/>
          <w:szCs w:val="24"/>
          <w:lang w:eastAsia="pl-PL"/>
        </w:rPr>
        <w:t>, nie musimy już pozostawać w domu. Dobre książki, dobre filmy pozostaną z nami, będą obecne, gdy znów spotkamy się z naszymi uczniami. Kieru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jąc się własnym doświadczeniem </w:t>
      </w:r>
      <w:r w:rsidR="00CB5D1C">
        <w:rPr>
          <w:rFonts w:ascii="Arial" w:eastAsia="Times New Roman" w:hAnsi="Arial" w:cs="Arial"/>
          <w:sz w:val="24"/>
          <w:szCs w:val="24"/>
          <w:lang w:eastAsia="pl-PL"/>
        </w:rPr>
        <w:t>wiem, że czas wakacji sprzyja spotkaniu z książką, filmem, które oprócz tego, że są źródłem relaksu, zapomnienia o codzienności mogą być także inspiracją, źródłem</w:t>
      </w:r>
      <w:r w:rsidR="00F069C3">
        <w:rPr>
          <w:rFonts w:ascii="Arial" w:eastAsia="Times New Roman" w:hAnsi="Arial" w:cs="Arial"/>
          <w:sz w:val="24"/>
          <w:szCs w:val="24"/>
          <w:lang w:eastAsia="pl-PL"/>
        </w:rPr>
        <w:t xml:space="preserve"> nowych</w:t>
      </w:r>
      <w:r w:rsidR="00CB5D1C">
        <w:rPr>
          <w:rFonts w:ascii="Arial" w:eastAsia="Times New Roman" w:hAnsi="Arial" w:cs="Arial"/>
          <w:sz w:val="24"/>
          <w:szCs w:val="24"/>
          <w:lang w:eastAsia="pl-PL"/>
        </w:rPr>
        <w:t xml:space="preserve"> pomysłów.</w:t>
      </w:r>
    </w:p>
    <w:p w:rsidR="00015E37" w:rsidRDefault="00015E37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Ktoś z nas jest panią od polskiego, ktoś inny panią od muzyki, panem od matematyki, panią od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wdż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ktoś inny pierwszą i najważniejszą panią w klasie pierwszej… Niezależnie od tego, czego uczymy, co jest naszym obowiązkiem względem naszych uczniów, jesteśmy dla nich mistrzami, mistrzami w swojej dziedzinie, tymi, którzy rozbudzają pasje, inspirują, pozwalają wyjść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 na światło dzienne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talentom, które w głębi dziecięcej, młodzieńczej duszy nieśmiało kiełkują. Nauczyciel swoją osobowością, autentycznością i wielką pasją jest w stanie pociągnąć za sobą innych. Trzeba sobie mocno uświadomić, że uczniowie bardzo często właśnie ze względu na osobowość nauczyciela za wszelką cenę starają się polubić ten czy inny przedmiot.</w:t>
      </w:r>
    </w:p>
    <w:p w:rsidR="002D3C89" w:rsidRDefault="002D3C89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Do poprawczaka, w którym przypadkowo zebrani chłopcy, zagubieni, skrzywdzeni przez los, cierpiący na głód miłości, brak domu, szukają swojego miejsca w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 życiu </w:t>
      </w:r>
      <w:r>
        <w:rPr>
          <w:rFonts w:ascii="Arial" w:eastAsia="Times New Roman" w:hAnsi="Arial" w:cs="Arial"/>
          <w:sz w:val="24"/>
          <w:szCs w:val="24"/>
          <w:lang w:eastAsia="pl-PL"/>
        </w:rPr>
        <w:t>chcą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>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mimo wszystko wyprostować swoje ścieżki, trafia bezrobotny nauczyciel muzyki Clement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Mathieu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Zostaje wychowawcą grupy niesfo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rnej, ale bardzo zróżnicowanej i na swój sposób ciekawej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E67B0">
        <w:rPr>
          <w:rFonts w:ascii="Arial" w:eastAsia="Times New Roman" w:hAnsi="Arial" w:cs="Arial"/>
          <w:sz w:val="24"/>
          <w:szCs w:val="24"/>
          <w:lang w:eastAsia="pl-PL"/>
        </w:rPr>
        <w:t xml:space="preserve"> Jego osobowość kontrastuje z surową, bezwzględną postacią dyrektora, który w myśl słów „jest akcja, musi być reakcja”, wprowadza żelazną dyscyplinę. Pan </w:t>
      </w:r>
      <w:proofErr w:type="spellStart"/>
      <w:r w:rsidR="00DE67B0">
        <w:rPr>
          <w:rFonts w:ascii="Arial" w:eastAsia="Times New Roman" w:hAnsi="Arial" w:cs="Arial"/>
          <w:sz w:val="24"/>
          <w:szCs w:val="24"/>
          <w:lang w:eastAsia="pl-PL"/>
        </w:rPr>
        <w:t>Mathieu</w:t>
      </w:r>
      <w:proofErr w:type="spellEnd"/>
      <w:r w:rsidR="00DE67B0">
        <w:rPr>
          <w:rFonts w:ascii="Arial" w:eastAsia="Times New Roman" w:hAnsi="Arial" w:cs="Arial"/>
          <w:sz w:val="24"/>
          <w:szCs w:val="24"/>
          <w:lang w:eastAsia="pl-PL"/>
        </w:rPr>
        <w:t xml:space="preserve"> postanawia wykorzystać swój talent, zdolności, a przede wszystkim wielką fascynację i wprowadza uczniów w niezwykły, czarodziejski świat muzyki. 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 xml:space="preserve">Zakłada chór, odkrywa talenty chłopców, których  w zasadzie już przekreślono, zdolności, które posiadają są zaskoczeniem dla nich samych. Wśród chłopców są ci, którzy dzięki wyjątkowemu wychowawcy będą później 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 xml:space="preserve">występować na estradach świata. 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>To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>krótkie streszczenie</w:t>
      </w:r>
      <w:r w:rsidR="00DE67B0">
        <w:rPr>
          <w:rFonts w:ascii="Arial" w:eastAsia="Times New Roman" w:hAnsi="Arial" w:cs="Arial"/>
          <w:sz w:val="24"/>
          <w:szCs w:val="24"/>
          <w:lang w:eastAsia="pl-PL"/>
        </w:rPr>
        <w:t xml:space="preserve"> to zapowiedź wzruszającego, bardzo wciągającego, momentami zabawnego filmu 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pod tytułem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E67B0">
        <w:rPr>
          <w:rFonts w:ascii="Arial" w:eastAsia="Times New Roman" w:hAnsi="Arial" w:cs="Arial"/>
          <w:sz w:val="24"/>
          <w:szCs w:val="24"/>
          <w:lang w:eastAsia="pl-PL"/>
        </w:rPr>
        <w:t>„Pan od muzyki”. Film pochodzi z 2004 roku, w 2005 roku był nominowany do Oscara, w tymże roku otrzymał nagrodę Cezara za dźwięk i muzykę.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7406">
        <w:rPr>
          <w:rFonts w:ascii="Arial" w:eastAsia="Times New Roman" w:hAnsi="Arial" w:cs="Arial"/>
          <w:sz w:val="24"/>
          <w:szCs w:val="24"/>
          <w:lang w:eastAsia="pl-PL"/>
        </w:rPr>
        <w:t>Film polecam dużym i małym, rodzicom, uczniom, nauczycielom. Dla rodziców, nauczycieli jest chwilą do refleksji nad najistotniejszymi sprawami w naszym życiu. Dla niejednego dziecka będzie nadzieją na to, że zawsze można zacząć od początku</w:t>
      </w:r>
      <w:r w:rsidR="00277C55">
        <w:rPr>
          <w:rFonts w:ascii="Arial" w:eastAsia="Times New Roman" w:hAnsi="Arial" w:cs="Arial"/>
          <w:sz w:val="24"/>
          <w:szCs w:val="24"/>
          <w:lang w:eastAsia="pl-PL"/>
        </w:rPr>
        <w:t>, że gdzieś czeka pan od muzyki…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>Talent, umiejętność wykonywania czegoś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 w sposób wyjątkowy</w:t>
      </w:r>
      <w:r w:rsidR="00413AC3">
        <w:rPr>
          <w:rFonts w:ascii="Arial" w:eastAsia="Times New Roman" w:hAnsi="Arial" w:cs="Arial"/>
          <w:sz w:val="24"/>
          <w:szCs w:val="24"/>
          <w:lang w:eastAsia="pl-PL"/>
        </w:rPr>
        <w:t xml:space="preserve"> w połączeniu z dobrocią, troską i odrobiną empatii wobec małego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CB7406">
        <w:rPr>
          <w:rFonts w:ascii="Arial" w:eastAsia="Times New Roman" w:hAnsi="Arial" w:cs="Arial"/>
          <w:sz w:val="24"/>
          <w:szCs w:val="24"/>
          <w:lang w:eastAsia="pl-PL"/>
        </w:rPr>
        <w:t xml:space="preserve"> bardzo młodego człowieka są w stanie dokonywać rzeczy niemożliwych.</w:t>
      </w:r>
    </w:p>
    <w:p w:rsidR="00CB7406" w:rsidRDefault="00CB7406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Czas wakacji to czas podróżowania, bycia w drodze. Obecna sytuacja, zarówno w kraju, jak i na świecie, bardziej skłania do te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 xml:space="preserve">go, by być w drodze. </w:t>
      </w:r>
      <w:r>
        <w:rPr>
          <w:rFonts w:ascii="Arial" w:eastAsia="Times New Roman" w:hAnsi="Arial" w:cs="Arial"/>
          <w:sz w:val="24"/>
          <w:szCs w:val="24"/>
          <w:lang w:eastAsia="pl-PL"/>
        </w:rPr>
        <w:t>Wędrowanie z miejsca na miejsce</w:t>
      </w:r>
      <w:r w:rsidR="00277C5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77C55">
        <w:rPr>
          <w:rFonts w:ascii="Arial" w:eastAsia="Times New Roman" w:hAnsi="Arial" w:cs="Arial"/>
          <w:sz w:val="24"/>
          <w:szCs w:val="24"/>
          <w:lang w:eastAsia="pl-PL"/>
        </w:rPr>
        <w:t>własnym bagażem może być zdecydowanie bezpieczniejsze niż odpoczynek w stałym miejscu. Jako dobrą przygodę, połączoną z refleksją, odpowiednią dozą humoru polecam fil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277C55">
        <w:rPr>
          <w:rFonts w:ascii="Arial" w:eastAsia="Times New Roman" w:hAnsi="Arial" w:cs="Arial"/>
          <w:sz w:val="24"/>
          <w:szCs w:val="24"/>
          <w:lang w:eastAsia="pl-PL"/>
        </w:rPr>
        <w:t xml:space="preserve"> „Droga życia” z 2010 roku.</w:t>
      </w:r>
      <w:r w:rsidR="00A61941">
        <w:rPr>
          <w:rFonts w:ascii="Arial" w:eastAsia="Times New Roman" w:hAnsi="Arial" w:cs="Arial"/>
          <w:sz w:val="24"/>
          <w:szCs w:val="24"/>
          <w:lang w:eastAsia="pl-PL"/>
        </w:rPr>
        <w:t xml:space="preserve"> Syn amerykań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t>skiego lekarza idąc Szlakiem Świętego J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 xml:space="preserve">akuba, pokonując </w:t>
      </w:r>
      <w:proofErr w:type="spellStart"/>
      <w:r w:rsidR="00C1741B">
        <w:rPr>
          <w:rFonts w:ascii="Arial" w:eastAsia="Times New Roman" w:hAnsi="Arial" w:cs="Arial"/>
          <w:sz w:val="24"/>
          <w:szCs w:val="24"/>
          <w:lang w:eastAsia="pl-PL"/>
        </w:rPr>
        <w:t>Camino</w:t>
      </w:r>
      <w:proofErr w:type="spellEnd"/>
      <w:r w:rsidR="00C1741B">
        <w:rPr>
          <w:rFonts w:ascii="Arial" w:eastAsia="Times New Roman" w:hAnsi="Arial" w:cs="Arial"/>
          <w:sz w:val="24"/>
          <w:szCs w:val="24"/>
          <w:lang w:eastAsia="pl-PL"/>
        </w:rPr>
        <w:t xml:space="preserve"> de Sant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t xml:space="preserve">iago ginie w Pirenejach. Ojciec postanawia przejść szlak od początku do końca, 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aby w ten sposób uczcić pamięć syna, zmierzyć się z samym sobą, swoim bóle</w:t>
      </w:r>
      <w:r w:rsidR="0014686E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t xml:space="preserve">, dokonać też niejako rozrachunku 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ze swoim życiem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t>. Nie ma zbyt wielkiego dośw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>iadczenia w tego t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ypu podróżo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>waniu</w:t>
      </w:r>
      <w:r w:rsidR="00E0262F">
        <w:rPr>
          <w:rFonts w:ascii="Arial" w:eastAsia="Times New Roman" w:hAnsi="Arial" w:cs="Arial"/>
          <w:sz w:val="24"/>
          <w:szCs w:val="24"/>
          <w:lang w:eastAsia="pl-PL"/>
        </w:rPr>
        <w:t xml:space="preserve">, a droga jest bardzo długa. Po drodze dołączają do niego przypadkowi ludzie. Film wzrusza i bawi, przy tym uwagę widza przyciągają fascynujące krajobrazy. Film jest wart obejrzenia zarówno w domowym zaciszu, jak i z uczniami najstarszych klas. Niejednokrotnie oglądałam go z uczniami, jeszcze klas gimnazjalnych, zawsze wtedy, gdy nasze rozmowy oscylowały wokół </w:t>
      </w:r>
      <w:r w:rsidR="00B73653">
        <w:rPr>
          <w:rFonts w:ascii="Arial" w:eastAsia="Times New Roman" w:hAnsi="Arial" w:cs="Arial"/>
          <w:sz w:val="24"/>
          <w:szCs w:val="24"/>
          <w:lang w:eastAsia="pl-PL"/>
        </w:rPr>
        <w:t>życiowych wyborów, wokół drogi naszego życia, która jest zbyt zawiła, skomplikowana, by przemierzać ją samemu.</w:t>
      </w:r>
    </w:p>
    <w:p w:rsidR="00B54FCC" w:rsidRDefault="00931A78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>Być w drodze z drugim człowiekiem</w:t>
      </w:r>
      <w:r w:rsidR="00B61CE1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chociaż</w:t>
      </w:r>
      <w:r w:rsidR="00B61C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0D95">
        <w:rPr>
          <w:rFonts w:ascii="Arial" w:eastAsia="Times New Roman" w:hAnsi="Arial" w:cs="Arial"/>
          <w:sz w:val="24"/>
          <w:szCs w:val="24"/>
          <w:lang w:eastAsia="pl-PL"/>
        </w:rPr>
        <w:t xml:space="preserve">czasami idziemy równoległymi drogami, które nie mogą się przeciąć, </w:t>
      </w:r>
      <w:r w:rsidR="007A5990">
        <w:rPr>
          <w:rFonts w:ascii="Arial" w:eastAsia="Times New Roman" w:hAnsi="Arial" w:cs="Arial"/>
          <w:sz w:val="24"/>
          <w:szCs w:val="24"/>
          <w:lang w:eastAsia="pl-PL"/>
        </w:rPr>
        <w:t>to mieć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świadomość, że ktoś idzie obok… Na koniec, tak na dobry początek wakacji, ku refleksji</w:t>
      </w:r>
      <w:r w:rsidR="00B54FCC">
        <w:rPr>
          <w:rFonts w:ascii="Arial" w:eastAsia="Times New Roman" w:hAnsi="Arial" w:cs="Arial"/>
          <w:sz w:val="24"/>
          <w:szCs w:val="24"/>
          <w:lang w:eastAsia="pl-PL"/>
        </w:rPr>
        <w:t xml:space="preserve"> i zachwyceniu przytaczam „Rozmowę liryczną” Konstantego Ildefonsa Gał</w:t>
      </w:r>
      <w:r w:rsidR="00C1741B">
        <w:rPr>
          <w:rFonts w:ascii="Arial" w:eastAsia="Times New Roman" w:hAnsi="Arial" w:cs="Arial"/>
          <w:sz w:val="24"/>
          <w:szCs w:val="24"/>
          <w:lang w:eastAsia="pl-PL"/>
        </w:rPr>
        <w:t>czyńskiego nieco inaczej,</w:t>
      </w:r>
      <w:r w:rsidR="00B54FCC">
        <w:rPr>
          <w:rFonts w:ascii="Arial" w:eastAsia="Times New Roman" w:hAnsi="Arial" w:cs="Arial"/>
          <w:sz w:val="24"/>
          <w:szCs w:val="24"/>
          <w:lang w:eastAsia="pl-PL"/>
        </w:rPr>
        <w:t xml:space="preserve"> językiem matematycznym. O miłości można mówić różnymi językami, nawet językiem matematyki. Niniejszy utwór, parafraza matematyczna utworu K.I. Gałczyńskiego, jest efektem uczestnictwa w konferencji „Matematycznie połączeni”.</w:t>
      </w:r>
    </w:p>
    <w:p w:rsidR="00AA1508" w:rsidRDefault="00B54FCC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Życzę dobrego, inspirującego spotkania z filmem i</w:t>
      </w:r>
      <w:r w:rsidR="00AA1508">
        <w:rPr>
          <w:rFonts w:ascii="Arial" w:eastAsia="Times New Roman" w:hAnsi="Arial" w:cs="Arial"/>
          <w:sz w:val="24"/>
          <w:szCs w:val="24"/>
          <w:lang w:eastAsia="pl-PL"/>
        </w:rPr>
        <w:t xml:space="preserve"> dobrej lektury.</w:t>
      </w:r>
    </w:p>
    <w:p w:rsidR="00AA1508" w:rsidRDefault="00AA1508" w:rsidP="0014686E">
      <w:pPr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61CE1" w:rsidRDefault="00AA1508" w:rsidP="009B2838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Joanna Wołoszyn</w:t>
      </w:r>
      <w:r w:rsidR="00B54FCC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015E37" w:rsidRPr="009B2838" w:rsidRDefault="00015E37" w:rsidP="009B2838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9B2838" w:rsidRDefault="009B2838" w:rsidP="00844E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7A2C" w:rsidRDefault="00B27A2C" w:rsidP="00844E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7A2C" w:rsidRDefault="00B27A2C" w:rsidP="00844E6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7A2C" w:rsidRPr="00B27A2C" w:rsidRDefault="00B27A2C" w:rsidP="00B27A2C">
      <w:pPr>
        <w:spacing w:after="200" w:line="276" w:lineRule="auto"/>
        <w:ind w:left="0" w:firstLine="0"/>
        <w:rPr>
          <w:rFonts w:ascii="Calibri" w:eastAsia="Calibri" w:hAnsi="Calibri" w:cs="Times New Roman"/>
          <w:b/>
          <w:i/>
          <w:sz w:val="36"/>
          <w:szCs w:val="36"/>
        </w:rPr>
      </w:pPr>
      <w:r w:rsidRPr="00B27A2C">
        <w:rPr>
          <w:rFonts w:ascii="Calibri" w:eastAsia="Calibri" w:hAnsi="Calibri" w:cs="Times New Roman"/>
          <w:b/>
          <w:i/>
          <w:sz w:val="36"/>
          <w:szCs w:val="36"/>
        </w:rPr>
        <w:t>O miłości językiem matematyki…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 xml:space="preserve">( Utwór </w:t>
      </w:r>
      <w:r w:rsidR="00DB7E15">
        <w:rPr>
          <w:rFonts w:ascii="Arial" w:eastAsia="Calibri" w:hAnsi="Arial" w:cs="Arial"/>
          <w:sz w:val="24"/>
          <w:szCs w:val="24"/>
        </w:rPr>
        <w:t xml:space="preserve">jest </w:t>
      </w:r>
      <w:r w:rsidRPr="00B27A2C">
        <w:rPr>
          <w:rFonts w:ascii="Arial" w:eastAsia="Calibri" w:hAnsi="Arial" w:cs="Arial"/>
          <w:sz w:val="24"/>
          <w:szCs w:val="24"/>
        </w:rPr>
        <w:t>parafrazą matematyczną wiersza Konstantego Ildefonsa Gałczyńskiego „Rozmowa liryczna”)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Powiedz mi, jak mnie kochasz?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Powiem.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Więc?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-Kocham cię w trójkącie.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W trójkącie? Trójkąt jest niebezpieczny. Nie bierze pod uwagę wyłączności.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To może w czworokącie?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Też niebezpiecznie! Najlepiej w kole. Koło stanowi pełnię i potwierdza wyłączność, która w miłości jest nieodzowna.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Brawo! Koło to 360 °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A pokój idealnie okrągły ile ma kątów?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Zero kątów, albo 2 pełne kąty po 360 °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Kocham cię w okrągłym pokoju, przy okrągłym stole, w słońcu i przy blasku świec.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lastRenderedPageBreak/>
        <w:t xml:space="preserve"> W kapeluszu i w berecie.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W zbiorach malin, w szeregu brzóz, w pojedynczych bzach.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 xml:space="preserve"> W wielkim wietrze, i… gdy chwilowo idziemy równoległymi drogami, które nie mogą się przeciąć…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Kocham Cię na początku naszej drogi i będę kochał na końcu, na tym odcinku, bo w wymiarze wieczności, nasze życie to odcinek, tutaj na ziemi z początkiem i końcem</w:t>
      </w:r>
      <w:r w:rsidR="00DB7E15">
        <w:rPr>
          <w:rFonts w:ascii="Arial" w:eastAsia="Calibri" w:hAnsi="Arial" w:cs="Arial"/>
          <w:sz w:val="24"/>
          <w:szCs w:val="24"/>
        </w:rPr>
        <w:t>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A gdy nic nie mówię, gdy milczę zamyślona, gdy jestem jedną wielką niewiadomą?..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W miłości nie ma niewiadomej, akceptuję i przyjmuję Cię całą. Kocham Cię gdy śpisz i gdy pracujesz skupiona, gdy milczysz, gdy jesteś samotnym zbiorem jedności.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I gdy jajko roztłukujesz ładnie, nawet wtedy, gdy ci łyżka spadnie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Kochasz 24 godziny, bez przerwy?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Każdy ułamek sekundy.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 xml:space="preserve"> I podzielę się z tobą połówką chleba.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Tylko połówką?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Jak będzie trzeba, to ćwiartką, nawet oddam ci jedną ósmą.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A jesienią, gdy dopadają mnie chmurki i humorki?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Kocham Cię w smutku, w jesiennym deszczu, we łzach, w zachwycie, gdy włosy grzebieniem rozdzielasz przed lustrem – w miłości wszystko się sumuje, nic nie przemija…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>- A zimą, gdy zima posrebrzy ramy okien, jak mnie kochasz zimą?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sz w:val="24"/>
          <w:szCs w:val="24"/>
        </w:rPr>
      </w:pPr>
      <w:r w:rsidRPr="00B27A2C">
        <w:rPr>
          <w:rFonts w:ascii="Arial" w:eastAsia="Calibri" w:hAnsi="Arial" w:cs="Arial"/>
          <w:sz w:val="24"/>
          <w:szCs w:val="24"/>
        </w:rPr>
        <w:t>- Zimą w milczeniu obserwuję przez symetrycznie wymalowane mrozem okna, jak z zachwytem patrzysz na zatrzymujące się na Twojej dłoni płatki śniegu, słyszę jak dzielisz się ze mną swoim zachwytem nad urokliwą geometrią sześciokątnych płatków śniegu. Cała jesteś zapatrzeniem, zasłuchaniem. Kocham Cię w twym zapatrzeniu, zachwyceniu złożonością i precyzją otaczającego świata.</w:t>
      </w:r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 xml:space="preserve">- Czy wiesz, że w tej geometrycznej kombinacji każda śnieżynka jest inna, </w:t>
      </w:r>
      <w:r w:rsidR="0014686E">
        <w:rPr>
          <w:rFonts w:ascii="Arial" w:eastAsia="Calibri" w:hAnsi="Arial" w:cs="Arial"/>
          <w:i/>
          <w:sz w:val="24"/>
          <w:szCs w:val="24"/>
        </w:rPr>
        <w:t>nie ma dwóch takich samych, tak</w:t>
      </w:r>
      <w:r w:rsidRPr="00B27A2C">
        <w:rPr>
          <w:rFonts w:ascii="Arial" w:eastAsia="Calibri" w:hAnsi="Arial" w:cs="Arial"/>
          <w:i/>
          <w:sz w:val="24"/>
          <w:szCs w:val="24"/>
        </w:rPr>
        <w:t xml:space="preserve"> jak nie ma dwóch takich samych spojrzeń w oczy</w:t>
      </w:r>
      <w:r w:rsidR="0014686E">
        <w:rPr>
          <w:rFonts w:ascii="Arial" w:eastAsia="Calibri" w:hAnsi="Arial" w:cs="Arial"/>
          <w:i/>
          <w:sz w:val="24"/>
          <w:szCs w:val="24"/>
        </w:rPr>
        <w:t>, nic w życiu nie powtarza się.</w:t>
      </w:r>
      <w:bookmarkStart w:id="0" w:name="_GoBack"/>
      <w:bookmarkEnd w:id="0"/>
    </w:p>
    <w:p w:rsidR="00B27A2C" w:rsidRPr="00B27A2C" w:rsidRDefault="00B27A2C" w:rsidP="00B27A2C">
      <w:pPr>
        <w:spacing w:after="200" w:line="276" w:lineRule="auto"/>
        <w:ind w:left="0" w:firstLine="0"/>
        <w:rPr>
          <w:rFonts w:ascii="Arial" w:eastAsia="Calibri" w:hAnsi="Arial" w:cs="Arial"/>
          <w:i/>
          <w:sz w:val="24"/>
          <w:szCs w:val="24"/>
        </w:rPr>
      </w:pPr>
      <w:r w:rsidRPr="00B27A2C">
        <w:rPr>
          <w:rFonts w:ascii="Arial" w:eastAsia="Calibri" w:hAnsi="Arial" w:cs="Arial"/>
          <w:i/>
          <w:sz w:val="24"/>
          <w:szCs w:val="24"/>
        </w:rPr>
        <w:t xml:space="preserve">Czymże zatem jest </w:t>
      </w:r>
      <w:r w:rsidRPr="00B27A2C">
        <w:rPr>
          <w:rFonts w:ascii="Arial" w:eastAsia="Calibri" w:hAnsi="Arial" w:cs="Arial"/>
          <w:b/>
          <w:i/>
          <w:sz w:val="24"/>
          <w:szCs w:val="24"/>
        </w:rPr>
        <w:t>prawdziwa miłość</w:t>
      </w:r>
      <w:r w:rsidRPr="00B27A2C">
        <w:rPr>
          <w:rFonts w:ascii="Arial" w:eastAsia="Calibri" w:hAnsi="Arial" w:cs="Arial"/>
          <w:i/>
          <w:sz w:val="24"/>
          <w:szCs w:val="24"/>
        </w:rPr>
        <w:t>? Twoje kocham dzisiaj i Twoje kocham jutro?...</w:t>
      </w:r>
    </w:p>
    <w:p w:rsidR="00B27A2C" w:rsidRPr="009B2838" w:rsidRDefault="00C865A0" w:rsidP="00C865A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/Parafrazy dokonały Joanna Wołoszyn i Antonia Świeży/</w:t>
      </w:r>
    </w:p>
    <w:sectPr w:rsidR="00B27A2C" w:rsidRPr="009B2838" w:rsidSect="00315D8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0D" w:rsidRDefault="009E490D" w:rsidP="00EB1627">
      <w:r>
        <w:separator/>
      </w:r>
    </w:p>
  </w:endnote>
  <w:endnote w:type="continuationSeparator" w:id="0">
    <w:p w:rsidR="009E490D" w:rsidRDefault="009E490D" w:rsidP="00EB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A1" w:rsidRPr="00716FA1" w:rsidRDefault="00716FA1" w:rsidP="00716FA1">
    <w:pPr>
      <w:pBdr>
        <w:top w:val="thinThickSmallGap" w:sz="24" w:space="1" w:color="622423"/>
      </w:pBdr>
      <w:tabs>
        <w:tab w:val="center" w:pos="4536"/>
        <w:tab w:val="right" w:pos="9072"/>
      </w:tabs>
      <w:ind w:firstLine="993"/>
      <w:rPr>
        <w:rFonts w:ascii="Calibri" w:eastAsia="Times New Roman" w:hAnsi="Calibri" w:cs="Times New Roman"/>
        <w:b/>
        <w:sz w:val="18"/>
        <w:lang w:eastAsia="pl-PL"/>
      </w:rPr>
    </w:pPr>
    <w:r w:rsidRPr="00716FA1">
      <w:rPr>
        <w:rFonts w:ascii="Calibri" w:eastAsia="Times New Roman" w:hAnsi="Calibri" w:cs="Times New Roman"/>
        <w:b/>
        <w:sz w:val="18"/>
        <w:lang w:eastAsia="pl-PL"/>
      </w:rPr>
      <w:t>MAŁOPOLSKIE CENTR</w:t>
    </w:r>
    <w:r w:rsidR="00CD708E">
      <w:rPr>
        <w:rFonts w:ascii="Calibri" w:eastAsia="Times New Roman" w:hAnsi="Calibri" w:cs="Times New Roman"/>
        <w:b/>
        <w:sz w:val="18"/>
        <w:lang w:eastAsia="pl-PL"/>
      </w:rPr>
      <w:t xml:space="preserve">UM DOSKONALENIA NAUCZYCIELI, </w:t>
    </w:r>
    <w:r w:rsidR="00CF7DC2">
      <w:rPr>
        <w:rFonts w:ascii="Calibri" w:eastAsia="Times New Roman" w:hAnsi="Calibri" w:cs="Times New Roman"/>
        <w:b/>
        <w:sz w:val="18"/>
        <w:lang w:eastAsia="pl-PL"/>
      </w:rPr>
      <w:t>Ośrodek</w:t>
    </w:r>
    <w:r w:rsidRPr="00716FA1">
      <w:rPr>
        <w:rFonts w:ascii="Calibri" w:eastAsia="Times New Roman" w:hAnsi="Calibri" w:cs="Times New Roman"/>
        <w:b/>
        <w:sz w:val="18"/>
        <w:lang w:eastAsia="pl-PL"/>
      </w:rPr>
      <w:t xml:space="preserve"> w Krakowie, ul. Garbarska 1,</w:t>
    </w:r>
  </w:p>
  <w:p w:rsid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 w:rsidRPr="00716FA1">
      <w:rPr>
        <w:rFonts w:ascii="Calibri" w:eastAsia="Times New Roman" w:hAnsi="Calibri" w:cs="Times New Roman"/>
        <w:sz w:val="18"/>
        <w:lang w:eastAsia="pl-PL"/>
      </w:rPr>
      <w:t xml:space="preserve">Biuro Obsługi Klienta:  </w:t>
    </w:r>
    <w:hyperlink r:id="rId1" w:history="1">
      <w:r w:rsidRPr="00716FA1">
        <w:rPr>
          <w:rFonts w:ascii="Calibri" w:eastAsia="Times New Roman" w:hAnsi="Calibri" w:cs="Times New Roman"/>
          <w:color w:val="000000"/>
          <w:sz w:val="18"/>
          <w:u w:val="single"/>
          <w:lang w:eastAsia="pl-PL"/>
        </w:rPr>
        <w:t>bok.krakow@mcdn.edu.pl</w:t>
      </w:r>
    </w:hyperlink>
    <w:r>
      <w:rPr>
        <w:rFonts w:ascii="Calibri" w:eastAsia="Times New Roman" w:hAnsi="Calibri" w:cs="Times New Roman"/>
        <w:sz w:val="18"/>
        <w:lang w:eastAsia="pl-PL"/>
      </w:rPr>
      <w:t xml:space="preserve">                                </w:t>
    </w:r>
    <w:r w:rsidRPr="00716FA1">
      <w:rPr>
        <w:rFonts w:ascii="Calibri" w:eastAsia="Times New Roman" w:hAnsi="Calibri" w:cs="Times New Roman"/>
        <w:sz w:val="18"/>
        <w:lang w:eastAsia="pl-PL"/>
      </w:rPr>
      <w:t>tel.  12 422 14 49</w:t>
    </w:r>
  </w:p>
  <w:p w:rsidR="00716FA1" w:rsidRP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>
      <w:rPr>
        <w:rFonts w:ascii="Calibri" w:eastAsia="Times New Roman" w:hAnsi="Calibri" w:cs="Times New Roman"/>
        <w:sz w:val="18"/>
        <w:lang w:eastAsia="pl-PL"/>
      </w:rPr>
      <w:t xml:space="preserve">                                                                                                                        </w:t>
    </w:r>
    <w:proofErr w:type="spellStart"/>
    <w:r w:rsidRPr="00716FA1">
      <w:rPr>
        <w:rFonts w:ascii="Calibri" w:eastAsia="Times New Roman" w:hAnsi="Calibri" w:cs="Times New Roman"/>
        <w:sz w:val="18"/>
        <w:lang w:eastAsia="pl-PL"/>
      </w:rPr>
      <w:t>tel.kom</w:t>
    </w:r>
    <w:proofErr w:type="spellEnd"/>
    <w:r w:rsidRPr="00716FA1">
      <w:rPr>
        <w:rFonts w:ascii="Calibri" w:eastAsia="Times New Roman" w:hAnsi="Calibri" w:cs="Times New Roman"/>
        <w:sz w:val="18"/>
        <w:lang w:eastAsia="pl-PL"/>
      </w:rPr>
      <w:t>.  513 042 381</w:t>
    </w:r>
  </w:p>
  <w:p w:rsidR="00716FA1" w:rsidRDefault="00716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0D" w:rsidRDefault="009E490D" w:rsidP="00EB1627">
      <w:r>
        <w:separator/>
      </w:r>
    </w:p>
  </w:footnote>
  <w:footnote w:type="continuationSeparator" w:id="0">
    <w:p w:rsidR="009E490D" w:rsidRDefault="009E490D" w:rsidP="00EB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9E" w:rsidRPr="00D01888" w:rsidRDefault="00B7309E" w:rsidP="00B7309E">
    <w:pPr>
      <w:pStyle w:val="Nagwek"/>
      <w:rPr>
        <w:b/>
        <w:color w:val="244061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D993D8" wp14:editId="53098AB4">
          <wp:simplePos x="0" y="0"/>
          <wp:positionH relativeFrom="column">
            <wp:posOffset>3462655</wp:posOffset>
          </wp:positionH>
          <wp:positionV relativeFrom="paragraph">
            <wp:posOffset>-71755</wp:posOffset>
          </wp:positionV>
          <wp:extent cx="2877820" cy="65976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1AEEF0" wp14:editId="144D34F9">
          <wp:simplePos x="0" y="0"/>
          <wp:positionH relativeFrom="column">
            <wp:posOffset>1024255</wp:posOffset>
          </wp:positionH>
          <wp:positionV relativeFrom="paragraph">
            <wp:posOffset>147320</wp:posOffset>
          </wp:positionV>
          <wp:extent cx="914400" cy="33401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49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7.35pt;margin-top:1.45pt;width:96.45pt;height:39.8pt;z-index:251660288;mso-position-horizontal-relative:text;mso-position-vertical-relative:text">
          <v:imagedata r:id="rId3" o:title=""/>
        </v:shape>
        <o:OLEObject Type="Embed" ProgID="CorelDraw.Graphic.16" ShapeID="_x0000_s2050" DrawAspect="Content" ObjectID="_1654596674" r:id="rId4"/>
      </w:pict>
    </w:r>
    <w:r>
      <w:rPr>
        <w:b/>
        <w:color w:val="244061" w:themeColor="accent1" w:themeShade="80"/>
        <w:sz w:val="32"/>
      </w:rPr>
      <w:t xml:space="preserve">           </w:t>
    </w:r>
  </w:p>
  <w:p w:rsidR="00B7309E" w:rsidRPr="00E13D98" w:rsidRDefault="00B7309E" w:rsidP="00B7309E">
    <w:pPr>
      <w:pStyle w:val="Nagwek"/>
      <w:rPr>
        <w:sz w:val="12"/>
      </w:rPr>
    </w:pPr>
    <w:r>
      <w:tab/>
    </w:r>
  </w:p>
  <w:p w:rsidR="00B7309E" w:rsidRPr="00E13D98" w:rsidRDefault="00B7309E" w:rsidP="00B7309E">
    <w:pPr>
      <w:pStyle w:val="Nagwek"/>
      <w:rPr>
        <w:b/>
      </w:rPr>
    </w:pPr>
    <w:r>
      <w:rPr>
        <w:b/>
        <w:color w:val="244061" w:themeColor="accent1" w:themeShade="80"/>
      </w:rPr>
      <w:t xml:space="preserve">                                                    </w:t>
    </w:r>
  </w:p>
  <w:p w:rsidR="00B7309E" w:rsidRDefault="00B7309E" w:rsidP="00B7309E">
    <w:pPr>
      <w:ind w:left="5954" w:right="-567"/>
      <w:jc w:val="right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1CB6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D3DFA"/>
    <w:multiLevelType w:val="hybridMultilevel"/>
    <w:tmpl w:val="8180A336"/>
    <w:lvl w:ilvl="0" w:tplc="15D27E8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3721E"/>
    <w:multiLevelType w:val="hybridMultilevel"/>
    <w:tmpl w:val="5D96A4E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077ED"/>
    <w:multiLevelType w:val="hybridMultilevel"/>
    <w:tmpl w:val="1E54ED8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F34C55"/>
    <w:multiLevelType w:val="hybridMultilevel"/>
    <w:tmpl w:val="E602822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0460"/>
    <w:multiLevelType w:val="hybridMultilevel"/>
    <w:tmpl w:val="27E6249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25CC5"/>
    <w:multiLevelType w:val="hybridMultilevel"/>
    <w:tmpl w:val="52F28198"/>
    <w:lvl w:ilvl="0" w:tplc="1D1ACC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406EE"/>
    <w:multiLevelType w:val="hybridMultilevel"/>
    <w:tmpl w:val="31A8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9520A"/>
    <w:multiLevelType w:val="hybridMultilevel"/>
    <w:tmpl w:val="2B84EC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6420B"/>
    <w:multiLevelType w:val="hybridMultilevel"/>
    <w:tmpl w:val="B1FA551C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64BCA"/>
    <w:multiLevelType w:val="hybridMultilevel"/>
    <w:tmpl w:val="891EA710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43D9A"/>
    <w:multiLevelType w:val="hybridMultilevel"/>
    <w:tmpl w:val="01FA0ECE"/>
    <w:lvl w:ilvl="0" w:tplc="C91CB60A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17F"/>
    <w:multiLevelType w:val="hybridMultilevel"/>
    <w:tmpl w:val="5CE4E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83D5F"/>
    <w:multiLevelType w:val="hybridMultilevel"/>
    <w:tmpl w:val="6018D73A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934E28"/>
    <w:multiLevelType w:val="hybridMultilevel"/>
    <w:tmpl w:val="3904D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96300D"/>
    <w:multiLevelType w:val="hybridMultilevel"/>
    <w:tmpl w:val="24566E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E5A7D"/>
    <w:multiLevelType w:val="hybridMultilevel"/>
    <w:tmpl w:val="66949B98"/>
    <w:lvl w:ilvl="0" w:tplc="85441AD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B8468F"/>
    <w:multiLevelType w:val="hybridMultilevel"/>
    <w:tmpl w:val="D9AE68D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7320C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029AA"/>
    <w:multiLevelType w:val="hybridMultilevel"/>
    <w:tmpl w:val="2F9A8EF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71776A"/>
    <w:multiLevelType w:val="hybridMultilevel"/>
    <w:tmpl w:val="4DFC2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6838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68758E"/>
    <w:multiLevelType w:val="hybridMultilevel"/>
    <w:tmpl w:val="58AE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D59DB"/>
    <w:multiLevelType w:val="hybridMultilevel"/>
    <w:tmpl w:val="E1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E0B6F"/>
    <w:multiLevelType w:val="hybridMultilevel"/>
    <w:tmpl w:val="BF187C6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775925"/>
    <w:multiLevelType w:val="hybridMultilevel"/>
    <w:tmpl w:val="4B78C9C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2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8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56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0"/>
        </w:rPr>
      </w:lvl>
    </w:lvlOverride>
  </w:num>
  <w:num w:numId="13">
    <w:abstractNumId w:val="8"/>
  </w:num>
  <w:num w:numId="14">
    <w:abstractNumId w:val="17"/>
  </w:num>
  <w:num w:numId="15">
    <w:abstractNumId w:val="4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  <w:num w:numId="20">
    <w:abstractNumId w:val="20"/>
  </w:num>
  <w:num w:numId="21">
    <w:abstractNumId w:val="13"/>
  </w:num>
  <w:num w:numId="22">
    <w:abstractNumId w:val="24"/>
  </w:num>
  <w:num w:numId="23">
    <w:abstractNumId w:val="3"/>
  </w:num>
  <w:num w:numId="24">
    <w:abstractNumId w:val="15"/>
  </w:num>
  <w:num w:numId="25">
    <w:abstractNumId w:val="5"/>
  </w:num>
  <w:num w:numId="26">
    <w:abstractNumId w:val="19"/>
  </w:num>
  <w:num w:numId="27">
    <w:abstractNumId w:val="9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3"/>
    <w:rsid w:val="00015E37"/>
    <w:rsid w:val="00023A5E"/>
    <w:rsid w:val="00027606"/>
    <w:rsid w:val="00060612"/>
    <w:rsid w:val="00060647"/>
    <w:rsid w:val="00061CA5"/>
    <w:rsid w:val="00077612"/>
    <w:rsid w:val="000B493C"/>
    <w:rsid w:val="000D79B0"/>
    <w:rsid w:val="000F2E47"/>
    <w:rsid w:val="000F62EC"/>
    <w:rsid w:val="00115C8E"/>
    <w:rsid w:val="00115C92"/>
    <w:rsid w:val="00132FBF"/>
    <w:rsid w:val="0014102B"/>
    <w:rsid w:val="0014686E"/>
    <w:rsid w:val="001642F6"/>
    <w:rsid w:val="0017219F"/>
    <w:rsid w:val="001919F4"/>
    <w:rsid w:val="00197ECD"/>
    <w:rsid w:val="001A472D"/>
    <w:rsid w:val="001A5778"/>
    <w:rsid w:val="001B664F"/>
    <w:rsid w:val="001D28C8"/>
    <w:rsid w:val="002177FE"/>
    <w:rsid w:val="002340D1"/>
    <w:rsid w:val="00235553"/>
    <w:rsid w:val="00255BD8"/>
    <w:rsid w:val="00256ABE"/>
    <w:rsid w:val="00270579"/>
    <w:rsid w:val="00277C55"/>
    <w:rsid w:val="00282B06"/>
    <w:rsid w:val="002871BE"/>
    <w:rsid w:val="002B2554"/>
    <w:rsid w:val="002D38E0"/>
    <w:rsid w:val="002D3C89"/>
    <w:rsid w:val="002E4873"/>
    <w:rsid w:val="002F5846"/>
    <w:rsid w:val="003009B9"/>
    <w:rsid w:val="00303697"/>
    <w:rsid w:val="00315D86"/>
    <w:rsid w:val="00321A08"/>
    <w:rsid w:val="00323B71"/>
    <w:rsid w:val="0033308B"/>
    <w:rsid w:val="003342F9"/>
    <w:rsid w:val="00335842"/>
    <w:rsid w:val="003525CD"/>
    <w:rsid w:val="00354AAB"/>
    <w:rsid w:val="0036672F"/>
    <w:rsid w:val="00371AC5"/>
    <w:rsid w:val="00395FC5"/>
    <w:rsid w:val="003A3A97"/>
    <w:rsid w:val="003A3CFC"/>
    <w:rsid w:val="003B0BE7"/>
    <w:rsid w:val="003B3420"/>
    <w:rsid w:val="003D3501"/>
    <w:rsid w:val="003D779C"/>
    <w:rsid w:val="00406223"/>
    <w:rsid w:val="00406D6C"/>
    <w:rsid w:val="00412CD2"/>
    <w:rsid w:val="00413AC3"/>
    <w:rsid w:val="00413B30"/>
    <w:rsid w:val="004168B6"/>
    <w:rsid w:val="0042333A"/>
    <w:rsid w:val="0042640C"/>
    <w:rsid w:val="0044647E"/>
    <w:rsid w:val="004577BB"/>
    <w:rsid w:val="00491AA0"/>
    <w:rsid w:val="004C3338"/>
    <w:rsid w:val="004D01B0"/>
    <w:rsid w:val="004D02FB"/>
    <w:rsid w:val="004E533B"/>
    <w:rsid w:val="004F07DA"/>
    <w:rsid w:val="004F6E32"/>
    <w:rsid w:val="00555FAC"/>
    <w:rsid w:val="0055756B"/>
    <w:rsid w:val="00565E81"/>
    <w:rsid w:val="00572BD4"/>
    <w:rsid w:val="00585365"/>
    <w:rsid w:val="005B0D95"/>
    <w:rsid w:val="0060196B"/>
    <w:rsid w:val="0061540D"/>
    <w:rsid w:val="006168F2"/>
    <w:rsid w:val="00627FB3"/>
    <w:rsid w:val="00647DC4"/>
    <w:rsid w:val="006559F8"/>
    <w:rsid w:val="00660A53"/>
    <w:rsid w:val="006855D2"/>
    <w:rsid w:val="006860D5"/>
    <w:rsid w:val="006A6562"/>
    <w:rsid w:val="006B525C"/>
    <w:rsid w:val="006B62A2"/>
    <w:rsid w:val="006D27F7"/>
    <w:rsid w:val="006E1E06"/>
    <w:rsid w:val="006E1F84"/>
    <w:rsid w:val="00713697"/>
    <w:rsid w:val="00716FA1"/>
    <w:rsid w:val="00721185"/>
    <w:rsid w:val="007309A3"/>
    <w:rsid w:val="007475B7"/>
    <w:rsid w:val="00751E29"/>
    <w:rsid w:val="00752443"/>
    <w:rsid w:val="00752CEC"/>
    <w:rsid w:val="00755006"/>
    <w:rsid w:val="0076688A"/>
    <w:rsid w:val="00783BF3"/>
    <w:rsid w:val="00787F63"/>
    <w:rsid w:val="007A5990"/>
    <w:rsid w:val="007B06BE"/>
    <w:rsid w:val="007B36B6"/>
    <w:rsid w:val="007D08C4"/>
    <w:rsid w:val="007E6053"/>
    <w:rsid w:val="00815585"/>
    <w:rsid w:val="008253D4"/>
    <w:rsid w:val="00840147"/>
    <w:rsid w:val="00844E63"/>
    <w:rsid w:val="00856D66"/>
    <w:rsid w:val="00871B11"/>
    <w:rsid w:val="0087261D"/>
    <w:rsid w:val="00875B02"/>
    <w:rsid w:val="008A6F80"/>
    <w:rsid w:val="008B5C85"/>
    <w:rsid w:val="008B7597"/>
    <w:rsid w:val="008C6E3F"/>
    <w:rsid w:val="008D5B51"/>
    <w:rsid w:val="00910D7E"/>
    <w:rsid w:val="00920483"/>
    <w:rsid w:val="00931A78"/>
    <w:rsid w:val="00936CB0"/>
    <w:rsid w:val="00951684"/>
    <w:rsid w:val="00955D52"/>
    <w:rsid w:val="00955F5B"/>
    <w:rsid w:val="00967A26"/>
    <w:rsid w:val="00971CDD"/>
    <w:rsid w:val="00983505"/>
    <w:rsid w:val="009858E1"/>
    <w:rsid w:val="009A4CA9"/>
    <w:rsid w:val="009B2838"/>
    <w:rsid w:val="009B291C"/>
    <w:rsid w:val="009C003F"/>
    <w:rsid w:val="009C2616"/>
    <w:rsid w:val="009D54DF"/>
    <w:rsid w:val="009E490D"/>
    <w:rsid w:val="009F22F1"/>
    <w:rsid w:val="00A00C5D"/>
    <w:rsid w:val="00A10C62"/>
    <w:rsid w:val="00A11BBD"/>
    <w:rsid w:val="00A14534"/>
    <w:rsid w:val="00A23A2B"/>
    <w:rsid w:val="00A25307"/>
    <w:rsid w:val="00A507D9"/>
    <w:rsid w:val="00A54F12"/>
    <w:rsid w:val="00A6119F"/>
    <w:rsid w:val="00A61941"/>
    <w:rsid w:val="00A875F5"/>
    <w:rsid w:val="00A9477B"/>
    <w:rsid w:val="00AA1508"/>
    <w:rsid w:val="00AA4E0A"/>
    <w:rsid w:val="00B23B93"/>
    <w:rsid w:val="00B24FC0"/>
    <w:rsid w:val="00B27524"/>
    <w:rsid w:val="00B27A2C"/>
    <w:rsid w:val="00B34CA1"/>
    <w:rsid w:val="00B36768"/>
    <w:rsid w:val="00B471EE"/>
    <w:rsid w:val="00B54FCC"/>
    <w:rsid w:val="00B55F13"/>
    <w:rsid w:val="00B61CE1"/>
    <w:rsid w:val="00B7309E"/>
    <w:rsid w:val="00B73653"/>
    <w:rsid w:val="00B759DF"/>
    <w:rsid w:val="00B773F9"/>
    <w:rsid w:val="00B8136F"/>
    <w:rsid w:val="00B84E87"/>
    <w:rsid w:val="00BA4DAA"/>
    <w:rsid w:val="00BE611E"/>
    <w:rsid w:val="00C1741B"/>
    <w:rsid w:val="00C36A29"/>
    <w:rsid w:val="00C46BCE"/>
    <w:rsid w:val="00C52F41"/>
    <w:rsid w:val="00C54B69"/>
    <w:rsid w:val="00C55A6A"/>
    <w:rsid w:val="00C65970"/>
    <w:rsid w:val="00C865A0"/>
    <w:rsid w:val="00CA0BF1"/>
    <w:rsid w:val="00CA5C4C"/>
    <w:rsid w:val="00CB5D1C"/>
    <w:rsid w:val="00CB7406"/>
    <w:rsid w:val="00CD299B"/>
    <w:rsid w:val="00CD708E"/>
    <w:rsid w:val="00CE10CC"/>
    <w:rsid w:val="00CF4BF6"/>
    <w:rsid w:val="00CF7DC2"/>
    <w:rsid w:val="00D149E6"/>
    <w:rsid w:val="00D17A58"/>
    <w:rsid w:val="00D21307"/>
    <w:rsid w:val="00D330C6"/>
    <w:rsid w:val="00D47AA2"/>
    <w:rsid w:val="00D5578D"/>
    <w:rsid w:val="00D86525"/>
    <w:rsid w:val="00DA1EC4"/>
    <w:rsid w:val="00DB7E15"/>
    <w:rsid w:val="00DD5EDA"/>
    <w:rsid w:val="00DE1112"/>
    <w:rsid w:val="00DE67B0"/>
    <w:rsid w:val="00DF21C4"/>
    <w:rsid w:val="00E0262F"/>
    <w:rsid w:val="00E25460"/>
    <w:rsid w:val="00E407C3"/>
    <w:rsid w:val="00E42C19"/>
    <w:rsid w:val="00E50354"/>
    <w:rsid w:val="00E566E4"/>
    <w:rsid w:val="00E73E02"/>
    <w:rsid w:val="00E74390"/>
    <w:rsid w:val="00E772E8"/>
    <w:rsid w:val="00E80AC9"/>
    <w:rsid w:val="00E92998"/>
    <w:rsid w:val="00E94A28"/>
    <w:rsid w:val="00EB002A"/>
    <w:rsid w:val="00EB1627"/>
    <w:rsid w:val="00EC244C"/>
    <w:rsid w:val="00ED0A65"/>
    <w:rsid w:val="00EF5DA8"/>
    <w:rsid w:val="00F03CE2"/>
    <w:rsid w:val="00F069C3"/>
    <w:rsid w:val="00F07BD0"/>
    <w:rsid w:val="00F15D3C"/>
    <w:rsid w:val="00F228BA"/>
    <w:rsid w:val="00F3467B"/>
    <w:rsid w:val="00F443F0"/>
    <w:rsid w:val="00F509D1"/>
    <w:rsid w:val="00F62820"/>
    <w:rsid w:val="00F62D03"/>
    <w:rsid w:val="00F932A6"/>
    <w:rsid w:val="00F95CB5"/>
    <w:rsid w:val="00FC2864"/>
    <w:rsid w:val="00FD2B51"/>
    <w:rsid w:val="00FD3EB9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7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7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7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.krakow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C6E0-188C-4A9B-AEDE-39D607C7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1058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MSD41</dc:creator>
  <cp:lastModifiedBy>m.szalach</cp:lastModifiedBy>
  <cp:revision>20</cp:revision>
  <cp:lastPrinted>2019-10-05T10:30:00Z</cp:lastPrinted>
  <dcterms:created xsi:type="dcterms:W3CDTF">2019-10-28T11:16:00Z</dcterms:created>
  <dcterms:modified xsi:type="dcterms:W3CDTF">2020-06-25T11:25:00Z</dcterms:modified>
</cp:coreProperties>
</file>