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68" w:rsidRDefault="00482A87">
      <w:r>
        <w:t>Załącznik nr 1 do Umowy ………………………………………………………………………………….</w:t>
      </w:r>
    </w:p>
    <w:p w:rsidR="00482A87" w:rsidRDefault="00482A87"/>
    <w:p w:rsidR="00482A87" w:rsidRPr="005054C4" w:rsidRDefault="00482A87" w:rsidP="00482A87">
      <w:pPr>
        <w:rPr>
          <w:rFonts w:ascii="Arial" w:hAnsi="Arial" w:cs="Arial"/>
        </w:rPr>
      </w:pPr>
      <w:r w:rsidRPr="005054C4">
        <w:rPr>
          <w:rFonts w:ascii="Arial" w:hAnsi="Arial" w:cs="Arial"/>
        </w:rPr>
        <w:t>Program:</w:t>
      </w:r>
    </w:p>
    <w:p w:rsidR="00482A87" w:rsidRPr="005054C4" w:rsidRDefault="00482A87" w:rsidP="00482A87">
      <w:pPr>
        <w:rPr>
          <w:rFonts w:ascii="Arial" w:hAnsi="Arial" w:cs="Arial"/>
        </w:rPr>
      </w:pPr>
      <w:r w:rsidRPr="005054C4">
        <w:rPr>
          <w:rFonts w:ascii="Arial" w:hAnsi="Arial" w:cs="Arial"/>
        </w:rPr>
        <w:t>Wyjazd z Nowego Sącza – 12.15,</w:t>
      </w:r>
    </w:p>
    <w:p w:rsidR="00482A87" w:rsidRPr="005054C4" w:rsidRDefault="00482A87" w:rsidP="00482A87">
      <w:pPr>
        <w:rPr>
          <w:rFonts w:ascii="Arial" w:hAnsi="Arial" w:cs="Arial"/>
        </w:rPr>
      </w:pPr>
      <w:r w:rsidRPr="005054C4">
        <w:rPr>
          <w:rFonts w:ascii="Arial" w:hAnsi="Arial" w:cs="Arial"/>
        </w:rPr>
        <w:t>Wyjazd z Tarnowa – 13.30,</w:t>
      </w:r>
    </w:p>
    <w:p w:rsidR="00482A87" w:rsidRPr="005054C4" w:rsidRDefault="00482A87" w:rsidP="00482A87">
      <w:pPr>
        <w:rPr>
          <w:rFonts w:ascii="Arial" w:hAnsi="Arial" w:cs="Arial"/>
        </w:rPr>
      </w:pPr>
      <w:r w:rsidRPr="005054C4">
        <w:rPr>
          <w:rFonts w:ascii="Arial" w:hAnsi="Arial" w:cs="Arial"/>
        </w:rPr>
        <w:t>Wyjazd z Oświęcimia – 15.</w:t>
      </w:r>
      <w:r>
        <w:rPr>
          <w:rFonts w:ascii="Arial" w:hAnsi="Arial" w:cs="Arial"/>
        </w:rPr>
        <w:t>0</w:t>
      </w:r>
      <w:r w:rsidRPr="005054C4">
        <w:rPr>
          <w:rFonts w:ascii="Arial" w:hAnsi="Arial" w:cs="Arial"/>
        </w:rPr>
        <w:t xml:space="preserve">0, </w:t>
      </w:r>
    </w:p>
    <w:p w:rsidR="00482A87" w:rsidRPr="005054C4" w:rsidRDefault="00482A87" w:rsidP="00482A87">
      <w:pPr>
        <w:rPr>
          <w:rFonts w:ascii="Arial" w:hAnsi="Arial" w:cs="Arial"/>
        </w:rPr>
      </w:pPr>
    </w:p>
    <w:p w:rsidR="00482A87" w:rsidRPr="005054C4" w:rsidRDefault="00482A87" w:rsidP="000731DB">
      <w:pPr>
        <w:jc w:val="both"/>
        <w:rPr>
          <w:rFonts w:ascii="Arial" w:hAnsi="Arial" w:cs="Arial"/>
          <w:bCs/>
        </w:rPr>
      </w:pPr>
      <w:r w:rsidRPr="005054C4">
        <w:rPr>
          <w:rFonts w:ascii="Arial" w:hAnsi="Arial" w:cs="Arial"/>
        </w:rPr>
        <w:t>I dzień: przejazd na trasie: Kraków (wyjazd o godz. 15.00) –</w:t>
      </w:r>
      <w:r>
        <w:rPr>
          <w:rFonts w:ascii="Arial" w:hAnsi="Arial" w:cs="Arial"/>
        </w:rPr>
        <w:t xml:space="preserve"> </w:t>
      </w:r>
      <w:r w:rsidRPr="005054C4">
        <w:rPr>
          <w:rFonts w:ascii="Arial" w:hAnsi="Arial" w:cs="Arial"/>
        </w:rPr>
        <w:t xml:space="preserve">Katowice – w trakcie przejazdu kolacja - przyjazd do  </w:t>
      </w:r>
      <w:r w:rsidRPr="005054C4">
        <w:rPr>
          <w:rFonts w:ascii="Arial" w:hAnsi="Arial" w:cs="Arial"/>
          <w:b/>
        </w:rPr>
        <w:t xml:space="preserve">Pragi </w:t>
      </w:r>
      <w:r w:rsidR="000731DB">
        <w:rPr>
          <w:rFonts w:ascii="Arial" w:hAnsi="Arial" w:cs="Arial"/>
        </w:rPr>
        <w:t>w póź</w:t>
      </w:r>
      <w:r w:rsidRPr="005054C4">
        <w:rPr>
          <w:rFonts w:ascii="Arial" w:hAnsi="Arial" w:cs="Arial"/>
        </w:rPr>
        <w:t xml:space="preserve">nych godzinach wieczornych </w:t>
      </w:r>
      <w:r w:rsidRPr="005054C4">
        <w:rPr>
          <w:rFonts w:ascii="Arial" w:hAnsi="Arial" w:cs="Arial"/>
          <w:bCs/>
        </w:rPr>
        <w:t>– zakwaterowanie,  nocleg,</w:t>
      </w:r>
    </w:p>
    <w:p w:rsidR="00482A87" w:rsidRPr="005054C4" w:rsidRDefault="00482A87" w:rsidP="000731DB">
      <w:pPr>
        <w:jc w:val="both"/>
        <w:rPr>
          <w:rFonts w:ascii="Arial" w:hAnsi="Arial" w:cs="Arial"/>
          <w:bCs/>
        </w:rPr>
      </w:pPr>
    </w:p>
    <w:p w:rsidR="00482A87" w:rsidRPr="005054C4" w:rsidRDefault="00482A87" w:rsidP="000731DB">
      <w:pPr>
        <w:jc w:val="both"/>
        <w:rPr>
          <w:rFonts w:ascii="Arial" w:hAnsi="Arial" w:cs="Arial"/>
          <w:bCs/>
        </w:rPr>
      </w:pPr>
      <w:r w:rsidRPr="005054C4">
        <w:rPr>
          <w:rFonts w:ascii="Arial" w:hAnsi="Arial" w:cs="Arial"/>
          <w:bCs/>
        </w:rPr>
        <w:t xml:space="preserve">II dzień: śniadanie, </w:t>
      </w:r>
      <w:r w:rsidRPr="005054C4">
        <w:rPr>
          <w:rFonts w:ascii="Arial" w:hAnsi="Arial" w:cs="Arial"/>
          <w:b/>
          <w:bCs/>
        </w:rPr>
        <w:t>Hradczany</w:t>
      </w:r>
      <w:r w:rsidRPr="005054C4">
        <w:rPr>
          <w:rFonts w:ascii="Arial" w:hAnsi="Arial" w:cs="Arial"/>
          <w:bCs/>
        </w:rPr>
        <w:t xml:space="preserve"> – klasztor strachowski (biblioteka norbertańska), zwiedzanie </w:t>
      </w:r>
      <w:r>
        <w:rPr>
          <w:rFonts w:ascii="Arial" w:hAnsi="Arial" w:cs="Arial"/>
          <w:b/>
          <w:bCs/>
        </w:rPr>
        <w:t xml:space="preserve">zamku praskiego </w:t>
      </w:r>
      <w:r w:rsidRPr="005054C4">
        <w:rPr>
          <w:rFonts w:ascii="Arial" w:hAnsi="Arial" w:cs="Arial"/>
          <w:bCs/>
        </w:rPr>
        <w:t>na Hradczanach</w:t>
      </w:r>
      <w:r>
        <w:rPr>
          <w:rFonts w:ascii="Arial" w:hAnsi="Arial" w:cs="Arial"/>
          <w:bCs/>
        </w:rPr>
        <w:t xml:space="preserve"> (katedra Św. Wita, pałac królewski, bazylika Św. Jerzego, złota uliczka)</w:t>
      </w:r>
      <w:r w:rsidRPr="005054C4">
        <w:rPr>
          <w:rFonts w:ascii="Arial" w:hAnsi="Arial" w:cs="Arial"/>
          <w:bCs/>
        </w:rPr>
        <w:t xml:space="preserve">, przejście na </w:t>
      </w:r>
      <w:r w:rsidRPr="005054C4">
        <w:rPr>
          <w:rFonts w:ascii="Arial" w:hAnsi="Arial" w:cs="Arial"/>
          <w:b/>
        </w:rPr>
        <w:t xml:space="preserve">Małą Stranę, </w:t>
      </w:r>
      <w:r w:rsidRPr="005054C4">
        <w:rPr>
          <w:rFonts w:ascii="Arial" w:hAnsi="Arial" w:cs="Arial"/>
        </w:rPr>
        <w:t>obiad,</w:t>
      </w:r>
      <w:r w:rsidRPr="005054C4">
        <w:rPr>
          <w:rFonts w:ascii="Arial" w:hAnsi="Arial" w:cs="Arial"/>
          <w:b/>
        </w:rPr>
        <w:t xml:space="preserve">  </w:t>
      </w:r>
      <w:r w:rsidRPr="005054C4">
        <w:rPr>
          <w:rFonts w:ascii="Arial" w:hAnsi="Arial" w:cs="Arial"/>
          <w:bCs/>
        </w:rPr>
        <w:t xml:space="preserve">kościół Św. Mikołaja,  wyspa Kampa, przejście </w:t>
      </w:r>
      <w:r w:rsidRPr="005054C4">
        <w:rPr>
          <w:rFonts w:ascii="Arial" w:hAnsi="Arial" w:cs="Arial"/>
          <w:b/>
        </w:rPr>
        <w:t>Mostem</w:t>
      </w:r>
      <w:r w:rsidRPr="005054C4">
        <w:rPr>
          <w:rFonts w:ascii="Arial" w:hAnsi="Arial" w:cs="Arial"/>
          <w:bCs/>
        </w:rPr>
        <w:t xml:space="preserve"> </w:t>
      </w:r>
      <w:r w:rsidRPr="005054C4">
        <w:rPr>
          <w:rFonts w:ascii="Arial" w:hAnsi="Arial" w:cs="Arial"/>
          <w:b/>
        </w:rPr>
        <w:t>Karola</w:t>
      </w:r>
      <w:r w:rsidRPr="005054C4">
        <w:rPr>
          <w:rFonts w:ascii="Arial" w:hAnsi="Arial" w:cs="Arial"/>
          <w:bCs/>
        </w:rPr>
        <w:t>, kolacja</w:t>
      </w:r>
      <w:r>
        <w:rPr>
          <w:rFonts w:ascii="Arial" w:hAnsi="Arial" w:cs="Arial"/>
          <w:bCs/>
        </w:rPr>
        <w:t>,</w:t>
      </w:r>
      <w:r w:rsidRPr="005054C4">
        <w:rPr>
          <w:rFonts w:ascii="Arial" w:hAnsi="Arial" w:cs="Arial"/>
          <w:bCs/>
        </w:rPr>
        <w:t xml:space="preserve"> powrót do hotelu, </w:t>
      </w:r>
      <w:r>
        <w:rPr>
          <w:rFonts w:ascii="Arial" w:hAnsi="Arial" w:cs="Arial"/>
          <w:bCs/>
        </w:rPr>
        <w:t>nocleg,</w:t>
      </w:r>
    </w:p>
    <w:p w:rsidR="00482A87" w:rsidRPr="005054C4" w:rsidRDefault="00482A87" w:rsidP="000731DB">
      <w:pPr>
        <w:jc w:val="both"/>
        <w:rPr>
          <w:rFonts w:ascii="Arial" w:hAnsi="Arial" w:cs="Arial"/>
          <w:bCs/>
        </w:rPr>
      </w:pPr>
    </w:p>
    <w:p w:rsidR="00482A87" w:rsidRPr="005054C4" w:rsidRDefault="00482A87" w:rsidP="000731DB">
      <w:pPr>
        <w:jc w:val="both"/>
        <w:rPr>
          <w:rFonts w:ascii="Arial" w:hAnsi="Arial" w:cs="Arial"/>
          <w:bCs/>
        </w:rPr>
      </w:pPr>
      <w:r w:rsidRPr="005054C4">
        <w:rPr>
          <w:rFonts w:ascii="Arial" w:hAnsi="Arial" w:cs="Arial"/>
          <w:bCs/>
        </w:rPr>
        <w:t xml:space="preserve">III dzień: śniadanie, zwiedzanie </w:t>
      </w:r>
      <w:r w:rsidRPr="005054C4">
        <w:rPr>
          <w:rFonts w:ascii="Arial" w:hAnsi="Arial" w:cs="Arial"/>
          <w:b/>
        </w:rPr>
        <w:t>Starego Miasta</w:t>
      </w:r>
      <w:r w:rsidRPr="005054C4">
        <w:rPr>
          <w:rFonts w:ascii="Arial" w:hAnsi="Arial" w:cs="Arial"/>
          <w:bCs/>
        </w:rPr>
        <w:t xml:space="preserve"> i </w:t>
      </w:r>
      <w:r w:rsidRPr="005054C4">
        <w:rPr>
          <w:rFonts w:ascii="Arial" w:hAnsi="Arial" w:cs="Arial"/>
          <w:b/>
          <w:bCs/>
        </w:rPr>
        <w:t xml:space="preserve">Jozefowa </w:t>
      </w:r>
      <w:r w:rsidRPr="005054C4">
        <w:rPr>
          <w:rFonts w:ascii="Arial" w:hAnsi="Arial" w:cs="Arial"/>
          <w:bCs/>
        </w:rPr>
        <w:t xml:space="preserve">(dzielnicy żydowskiej w Pradze), gmach filharmonii Rudolfinium, rynek staromiejski (ratusz z zegarem Orloj,  </w:t>
      </w:r>
      <w:r w:rsidRPr="005054C4">
        <w:rPr>
          <w:rFonts w:ascii="Arial" w:hAnsi="Arial" w:cs="Arial"/>
        </w:rPr>
        <w:t xml:space="preserve">kościół NMP przed Tynem, </w:t>
      </w:r>
      <w:r>
        <w:rPr>
          <w:rFonts w:ascii="Arial" w:hAnsi="Arial" w:cs="Arial"/>
        </w:rPr>
        <w:t xml:space="preserve">kościół św. Mikołaja, obiad, </w:t>
      </w:r>
      <w:r w:rsidRPr="005054C4">
        <w:rPr>
          <w:rFonts w:ascii="Arial" w:hAnsi="Arial" w:cs="Arial"/>
          <w:bCs/>
        </w:rPr>
        <w:t xml:space="preserve">przejście na </w:t>
      </w:r>
      <w:r w:rsidRPr="005054C4">
        <w:rPr>
          <w:rFonts w:ascii="Arial" w:hAnsi="Arial" w:cs="Arial"/>
          <w:b/>
        </w:rPr>
        <w:t>Plac Wacława</w:t>
      </w:r>
      <w:r w:rsidRPr="005054C4">
        <w:rPr>
          <w:rFonts w:ascii="Arial" w:hAnsi="Arial" w:cs="Arial"/>
          <w:bCs/>
        </w:rPr>
        <w:t xml:space="preserve"> na Nowym Mieście (kościół Matki Boskiej Śnieżnej, </w:t>
      </w:r>
      <w:r w:rsidR="000731DB">
        <w:rPr>
          <w:rFonts w:ascii="Arial" w:hAnsi="Arial" w:cs="Arial"/>
          <w:bCs/>
        </w:rPr>
        <w:t>rzeź</w:t>
      </w:r>
      <w:r>
        <w:rPr>
          <w:rFonts w:ascii="Arial" w:hAnsi="Arial" w:cs="Arial"/>
          <w:bCs/>
        </w:rPr>
        <w:t xml:space="preserve">by Davida Cernego),  czas wolny na Placu Wacława, kolacja,  </w:t>
      </w:r>
      <w:r w:rsidR="000731DB">
        <w:rPr>
          <w:rFonts w:ascii="Arial" w:hAnsi="Arial" w:cs="Arial"/>
          <w:bCs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  <w:bCs/>
        </w:rPr>
        <w:t xml:space="preserve">w godzinach wieczornych wyjazd do Krakowa, powrót w godzinach nocnych, </w:t>
      </w:r>
    </w:p>
    <w:p w:rsidR="00482A87" w:rsidRPr="009F0894" w:rsidRDefault="00482A87" w:rsidP="000731DB">
      <w:pPr>
        <w:jc w:val="both"/>
        <w:rPr>
          <w:rFonts w:ascii="Arial" w:hAnsi="Arial" w:cs="Arial"/>
          <w:bCs/>
        </w:rPr>
      </w:pPr>
    </w:p>
    <w:p w:rsidR="00482A87" w:rsidRDefault="00482A87" w:rsidP="000731DB">
      <w:pPr>
        <w:jc w:val="both"/>
        <w:rPr>
          <w:bCs/>
        </w:rPr>
      </w:pPr>
    </w:p>
    <w:p w:rsidR="00482A87" w:rsidRDefault="00482A87"/>
    <w:sectPr w:rsidR="00482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87"/>
    <w:rsid w:val="000731DB"/>
    <w:rsid w:val="00482A87"/>
    <w:rsid w:val="00A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B699"/>
  <w15:chartTrackingRefBased/>
  <w15:docId w15:val="{FD9FF272-B7D4-4278-A3BF-3FC76FF0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2019-09-03T07:58:00Z</dcterms:created>
  <dcterms:modified xsi:type="dcterms:W3CDTF">2019-09-03T07:58:00Z</dcterms:modified>
</cp:coreProperties>
</file>