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F5" w:rsidRDefault="001764F5" w:rsidP="001764F5">
      <w:pPr>
        <w:pStyle w:val="Nagwek3"/>
        <w:spacing w:after="0" w:line="240" w:lineRule="auto"/>
        <w:ind w:left="17" w:hanging="284"/>
        <w:jc w:val="center"/>
        <w:rPr>
          <w:rStyle w:val="Domylnaczcionkaakapitu1"/>
          <w:sz w:val="20"/>
        </w:rPr>
      </w:pPr>
      <w:r>
        <w:rPr>
          <w:rStyle w:val="Domylnaczcionkaakapitu1"/>
          <w:color w:val="000000"/>
          <w:sz w:val="20"/>
        </w:rPr>
        <w:t xml:space="preserve">UMOWA </w:t>
      </w:r>
    </w:p>
    <w:p w:rsidR="001764F5" w:rsidRDefault="001764F5" w:rsidP="001764F5">
      <w:pPr>
        <w:jc w:val="center"/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b/>
          <w:sz w:val="20"/>
        </w:rPr>
        <w:t>Nr ONS.DAO.271.14.19</w:t>
      </w:r>
    </w:p>
    <w:p w:rsidR="001764F5" w:rsidRDefault="001764F5" w:rsidP="001764F5">
      <w:pPr>
        <w:rPr>
          <w:rFonts w:ascii="Arial" w:eastAsia="Lucida Sans Unicode" w:hAnsi="Arial" w:cs="Arial"/>
          <w:sz w:val="20"/>
        </w:rPr>
      </w:pPr>
      <w:r>
        <w:rPr>
          <w:rFonts w:ascii="Arial" w:hAnsi="Arial" w:cs="Arial"/>
          <w:sz w:val="20"/>
        </w:rPr>
        <w:t>zawarta w dniu ........................ w Krakowie, pomiędzy:</w:t>
      </w:r>
    </w:p>
    <w:p w:rsidR="001764F5" w:rsidRDefault="001764F5" w:rsidP="001764F5">
      <w:pPr>
        <w:ind w:left="0" w:firstLine="0"/>
        <w:rPr>
          <w:rFonts w:ascii="Arial" w:hAnsi="Arial" w:cs="Arial"/>
          <w:sz w:val="20"/>
        </w:rPr>
      </w:pPr>
      <w:r>
        <w:rPr>
          <w:rFonts w:ascii="Arial" w:eastAsia="Lucida Sans Unicode" w:hAnsi="Arial" w:cs="Arial"/>
          <w:sz w:val="20"/>
        </w:rPr>
        <w:t xml:space="preserve">Województwem Małopolskim, ul. Basztowa 22, 31-156 Kraków, NIP 6762178337, REGON 351554287, w imieniu którego działa Małopolskie Centrum Doskonalenia Nauczycieli, ul. Lubelska 23, 30-003 Kraków, NIP 6772351458, REGON 121385785, </w:t>
      </w:r>
      <w:r>
        <w:rPr>
          <w:rStyle w:val="Domylnaczcionkaakapitu1"/>
          <w:rFonts w:ascii="Arial" w:hAnsi="Arial" w:cs="Arial"/>
          <w:sz w:val="20"/>
        </w:rPr>
        <w:t xml:space="preserve">zwanym dalej 'Zamawiającym', które reprezentuje: </w:t>
      </w:r>
      <w:r w:rsidR="00943FF6">
        <w:rPr>
          <w:rStyle w:val="Domylnaczcionkaakapitu1"/>
          <w:rFonts w:ascii="Arial" w:hAnsi="Arial" w:cs="Arial"/>
          <w:sz w:val="20"/>
        </w:rPr>
        <w:br/>
      </w:r>
      <w:r>
        <w:rPr>
          <w:rStyle w:val="Domylnaczcionkaakapitu1"/>
          <w:rFonts w:ascii="Arial" w:hAnsi="Arial" w:cs="Arial"/>
          <w:sz w:val="20"/>
        </w:rPr>
        <w:t>dr Łukasz Cieślik - p.o. Dyrektor</w:t>
      </w:r>
      <w:r w:rsidR="007D7F11">
        <w:rPr>
          <w:rStyle w:val="Domylnaczcionkaakapitu1"/>
          <w:rFonts w:ascii="Arial" w:hAnsi="Arial" w:cs="Arial"/>
          <w:sz w:val="20"/>
        </w:rPr>
        <w:t>a</w:t>
      </w:r>
      <w:bookmarkStart w:id="0" w:name="_GoBack"/>
      <w:bookmarkEnd w:id="0"/>
      <w:r>
        <w:rPr>
          <w:rStyle w:val="Domylnaczcionkaakapitu1"/>
          <w:rFonts w:ascii="Arial" w:hAnsi="Arial" w:cs="Arial"/>
          <w:sz w:val="20"/>
        </w:rPr>
        <w:t>,</w:t>
      </w:r>
    </w:p>
    <w:p w:rsidR="001764F5" w:rsidRDefault="001764F5" w:rsidP="00176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 ........................................................................................................................</w:t>
      </w:r>
    </w:p>
    <w:p w:rsidR="001764F5" w:rsidRDefault="001764F5" w:rsidP="001764F5">
      <w:pPr>
        <w:rPr>
          <w:rStyle w:val="Domylnaczcionkaakapitu1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siedzibą ....................................................................................................................</w:t>
      </w:r>
    </w:p>
    <w:p w:rsidR="001764F5" w:rsidRDefault="001764F5" w:rsidP="001764F5">
      <w:pPr>
        <w:ind w:left="0" w:firstLine="0"/>
        <w:rPr>
          <w:rStyle w:val="Domylnaczcionkaakapitu1"/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>wpisaną do Krajowego Rejestru Sądowego w Sądzie ........................................... Wydział .............................. pod numerem ........................., NIP: .................................... zwaną dalej '</w:t>
      </w:r>
      <w:r>
        <w:rPr>
          <w:rStyle w:val="Domylnaczcionkaakapitu1"/>
          <w:rFonts w:ascii="Arial" w:hAnsi="Arial" w:cs="Arial"/>
          <w:color w:val="000000"/>
          <w:sz w:val="20"/>
        </w:rPr>
        <w:t>Wykonawcą</w:t>
      </w:r>
      <w:r>
        <w:rPr>
          <w:rStyle w:val="Domylnaczcionkaakapitu1"/>
          <w:rFonts w:ascii="Arial" w:hAnsi="Arial" w:cs="Arial"/>
          <w:sz w:val="20"/>
        </w:rPr>
        <w:t>', którą reprezentują:</w:t>
      </w:r>
    </w:p>
    <w:p w:rsidR="001764F5" w:rsidRDefault="001764F5" w:rsidP="001764F5">
      <w:pPr>
        <w:ind w:left="0" w:firstLine="0"/>
        <w:rPr>
          <w:rStyle w:val="Domylnaczcionkaakapitu1"/>
          <w:rFonts w:ascii="Arial" w:hAnsi="Arial" w:cs="Arial"/>
          <w:sz w:val="20"/>
        </w:rPr>
      </w:pPr>
    </w:p>
    <w:p w:rsidR="001764F5" w:rsidRPr="00D95C07" w:rsidRDefault="001764F5" w:rsidP="001764F5">
      <w:pPr>
        <w:pStyle w:val="Standard"/>
        <w:ind w:right="96"/>
        <w:jc w:val="center"/>
        <w:rPr>
          <w:rStyle w:val="Domylnaczcionkaakapitu1"/>
          <w:b/>
          <w:sz w:val="20"/>
          <w:szCs w:val="20"/>
        </w:rPr>
      </w:pPr>
      <w:r w:rsidRPr="00D95C07">
        <w:rPr>
          <w:rFonts w:ascii="Arial" w:hAnsi="Arial" w:cs="Arial"/>
          <w:b/>
          <w:sz w:val="20"/>
          <w:szCs w:val="20"/>
        </w:rPr>
        <w:t>Podstawa umowy</w:t>
      </w:r>
    </w:p>
    <w:p w:rsidR="001764F5" w:rsidRPr="00D95C07" w:rsidRDefault="001764F5" w:rsidP="001764F5">
      <w:pPr>
        <w:pStyle w:val="Textbody"/>
        <w:ind w:left="142" w:right="128" w:firstLine="0"/>
        <w:rPr>
          <w:sz w:val="20"/>
          <w:szCs w:val="20"/>
        </w:rPr>
      </w:pPr>
      <w:r w:rsidRPr="00D95C07">
        <w:rPr>
          <w:rFonts w:ascii="Arial" w:hAnsi="Arial" w:cs="Arial"/>
          <w:sz w:val="20"/>
          <w:szCs w:val="20"/>
        </w:rPr>
        <w:t>Do niniejszej umowy nie stosuje się przepisów ustawy z dnia 29 stycznia 2004r. Prawo zamówień publicznych (</w:t>
      </w:r>
      <w:proofErr w:type="spellStart"/>
      <w:r w:rsidRPr="00D95C07">
        <w:rPr>
          <w:rFonts w:ascii="Arial" w:hAnsi="Arial" w:cs="Arial"/>
          <w:sz w:val="20"/>
          <w:szCs w:val="20"/>
        </w:rPr>
        <w:t>t.j</w:t>
      </w:r>
      <w:proofErr w:type="spellEnd"/>
      <w:r w:rsidRPr="00D95C07">
        <w:rPr>
          <w:rFonts w:ascii="Arial" w:hAnsi="Arial" w:cs="Arial"/>
          <w:sz w:val="20"/>
          <w:szCs w:val="20"/>
        </w:rPr>
        <w:t>. Dz. U. z 2018 r. poz. 1986 ze</w:t>
      </w:r>
      <w:r w:rsidRPr="00D95C07">
        <w:rPr>
          <w:rFonts w:ascii="Arial" w:hAnsi="Arial" w:cs="Arial"/>
          <w:spacing w:val="-1"/>
          <w:sz w:val="20"/>
          <w:szCs w:val="20"/>
        </w:rPr>
        <w:t xml:space="preserve"> </w:t>
      </w:r>
      <w:r w:rsidRPr="00D95C07">
        <w:rPr>
          <w:rFonts w:ascii="Arial" w:hAnsi="Arial" w:cs="Arial"/>
          <w:sz w:val="20"/>
          <w:szCs w:val="20"/>
        </w:rPr>
        <w:t>zmianami).</w:t>
      </w:r>
    </w:p>
    <w:p w:rsidR="001764F5" w:rsidRPr="00B75489" w:rsidRDefault="001764F5" w:rsidP="001764F5">
      <w:pPr>
        <w:ind w:left="0" w:firstLine="0"/>
        <w:rPr>
          <w:rFonts w:ascii="Arial" w:hAnsi="Arial" w:cs="Arial"/>
          <w:sz w:val="20"/>
        </w:rPr>
      </w:pPr>
    </w:p>
    <w:p w:rsidR="001764F5" w:rsidRDefault="001764F5" w:rsidP="001764F5">
      <w:pPr>
        <w:tabs>
          <w:tab w:val="left" w:pos="568"/>
          <w:tab w:val="center" w:pos="4820"/>
          <w:tab w:val="right" w:pos="9356"/>
        </w:tabs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  <w:r>
        <w:rPr>
          <w:rStyle w:val="Domylnaczcionkaakapitu1"/>
          <w:rFonts w:ascii="Arial" w:hAnsi="Arial" w:cs="Arial"/>
          <w:b/>
          <w:bCs/>
          <w:sz w:val="20"/>
        </w:rPr>
        <w:t>§ 1</w:t>
      </w:r>
    </w:p>
    <w:p w:rsidR="001764F5" w:rsidRDefault="001764F5" w:rsidP="001764F5">
      <w:pPr>
        <w:tabs>
          <w:tab w:val="left" w:pos="568"/>
          <w:tab w:val="center" w:pos="4820"/>
          <w:tab w:val="right" w:pos="9356"/>
        </w:tabs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</w:p>
    <w:p w:rsidR="001764F5" w:rsidRPr="005A7B7B" w:rsidRDefault="001764F5" w:rsidP="001764F5">
      <w:pPr>
        <w:pStyle w:val="Standard"/>
        <w:ind w:right="96"/>
        <w:jc w:val="center"/>
        <w:rPr>
          <w:rFonts w:ascii="Arial" w:hAnsi="Arial" w:cs="Arial"/>
          <w:b/>
          <w:sz w:val="20"/>
          <w:szCs w:val="20"/>
        </w:rPr>
      </w:pPr>
      <w:r w:rsidRPr="005A7B7B">
        <w:rPr>
          <w:rFonts w:ascii="Arial" w:hAnsi="Arial" w:cs="Arial"/>
          <w:b/>
          <w:sz w:val="20"/>
          <w:szCs w:val="20"/>
        </w:rPr>
        <w:t>Przedmiot umowy</w:t>
      </w:r>
    </w:p>
    <w:p w:rsidR="001764F5" w:rsidRDefault="001764F5" w:rsidP="001764F5">
      <w:pPr>
        <w:tabs>
          <w:tab w:val="left" w:pos="568"/>
          <w:tab w:val="center" w:pos="4820"/>
          <w:tab w:val="right" w:pos="9356"/>
        </w:tabs>
        <w:spacing w:after="0"/>
        <w:jc w:val="center"/>
        <w:rPr>
          <w:rStyle w:val="Domylnaczcionkaakapitu1"/>
          <w:rFonts w:ascii="Arial" w:hAnsi="Arial" w:cs="Arial"/>
          <w:sz w:val="20"/>
        </w:rPr>
      </w:pPr>
    </w:p>
    <w:p w:rsidR="001764F5" w:rsidRDefault="001764F5" w:rsidP="001764F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Przedmiotem umowy jest</w:t>
      </w: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sz w:val="20"/>
          <w:szCs w:val="20"/>
        </w:rPr>
        <w:t>renowacja dębowej podłogi drewnianej w budynku MCDN ODN w Nowym Sączu przy ul. Jagiellońskiej 61;</w:t>
      </w:r>
    </w:p>
    <w:p w:rsidR="001764F5" w:rsidRDefault="001764F5" w:rsidP="001764F5">
      <w:pPr>
        <w:pStyle w:val="Akapitzlist"/>
        <w:widowControl w:val="0"/>
        <w:spacing w:after="0" w:line="276" w:lineRule="auto"/>
        <w:ind w:left="196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Aula – 80,88 m</w:t>
      </w:r>
      <w:r w:rsidRPr="00963F44">
        <w:rPr>
          <w:rStyle w:val="Domylnaczcionkaakapitu1"/>
          <w:rFonts w:ascii="Arial" w:hAnsi="Arial" w:cs="Arial"/>
          <w:sz w:val="20"/>
          <w:szCs w:val="20"/>
          <w:vertAlign w:val="superscript"/>
        </w:rPr>
        <w:t>2</w:t>
      </w:r>
    </w:p>
    <w:p w:rsidR="001764F5" w:rsidRDefault="001764F5" w:rsidP="001764F5">
      <w:pPr>
        <w:pStyle w:val="Akapitzlist"/>
        <w:widowControl w:val="0"/>
        <w:spacing w:after="0" w:line="276" w:lineRule="auto"/>
        <w:ind w:left="196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Scena Auli – 18,63 m</w:t>
      </w:r>
      <w:r w:rsidRPr="00963F44">
        <w:rPr>
          <w:rStyle w:val="Domylnaczcionkaakapitu1"/>
          <w:rFonts w:ascii="Arial" w:hAnsi="Arial" w:cs="Arial"/>
          <w:sz w:val="20"/>
          <w:szCs w:val="20"/>
          <w:vertAlign w:val="superscript"/>
        </w:rPr>
        <w:t>2</w:t>
      </w:r>
    </w:p>
    <w:p w:rsidR="001764F5" w:rsidRDefault="001764F5" w:rsidP="001764F5">
      <w:pPr>
        <w:pStyle w:val="Akapitzlist"/>
        <w:widowControl w:val="0"/>
        <w:spacing w:after="0" w:line="276" w:lineRule="auto"/>
        <w:ind w:left="196"/>
        <w:rPr>
          <w:rStyle w:val="Domylnaczcionkaakapitu1"/>
          <w:rFonts w:ascii="Arial" w:hAnsi="Arial" w:cs="Arial"/>
          <w:sz w:val="20"/>
          <w:szCs w:val="20"/>
        </w:rPr>
      </w:pPr>
    </w:p>
    <w:p w:rsidR="001764F5" w:rsidRDefault="001764F5" w:rsidP="001764F5">
      <w:pPr>
        <w:pStyle w:val="Akapitzlist"/>
        <w:widowControl w:val="0"/>
        <w:numPr>
          <w:ilvl w:val="0"/>
          <w:numId w:val="2"/>
        </w:numPr>
        <w:spacing w:after="0" w:line="276" w:lineRule="auto"/>
        <w:ind w:left="284" w:hanging="284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Prace związane z renowacją podłogi obejmują:</w:t>
      </w:r>
    </w:p>
    <w:p w:rsidR="001764F5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demontaż listew przypodłogowych,</w:t>
      </w:r>
    </w:p>
    <w:p w:rsidR="001764F5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miejscową naprawę parkietu,</w:t>
      </w:r>
    </w:p>
    <w:p w:rsidR="001764F5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 w:rsidRPr="008B556D">
        <w:rPr>
          <w:rFonts w:ascii="Arial" w:hAnsi="Arial" w:cs="Arial"/>
          <w:color w:val="000000"/>
          <w:sz w:val="20"/>
          <w:szCs w:val="20"/>
        </w:rPr>
        <w:t xml:space="preserve">mechaniczne </w:t>
      </w:r>
      <w:r>
        <w:rPr>
          <w:rStyle w:val="Domylnaczcionkaakapitu1"/>
          <w:rFonts w:ascii="Arial" w:hAnsi="Arial" w:cs="Arial"/>
          <w:sz w:val="20"/>
          <w:szCs w:val="20"/>
        </w:rPr>
        <w:t>cyklinowanie parkietu,</w:t>
      </w:r>
    </w:p>
    <w:p w:rsidR="001764F5" w:rsidRPr="008B556D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 w:rsidRPr="008B556D">
        <w:rPr>
          <w:rFonts w:ascii="Arial" w:hAnsi="Arial" w:cs="Arial"/>
          <w:color w:val="000000"/>
          <w:sz w:val="20"/>
          <w:szCs w:val="20"/>
        </w:rPr>
        <w:t>ręczne cykli</w:t>
      </w:r>
      <w:r>
        <w:rPr>
          <w:rFonts w:ascii="Arial" w:hAnsi="Arial" w:cs="Arial"/>
          <w:color w:val="000000"/>
          <w:sz w:val="20"/>
          <w:szCs w:val="20"/>
        </w:rPr>
        <w:t>nowanie parkietu w miejscach trudno</w:t>
      </w:r>
      <w:r w:rsidRPr="008B556D">
        <w:rPr>
          <w:rFonts w:ascii="Arial" w:hAnsi="Arial" w:cs="Arial"/>
          <w:color w:val="000000"/>
          <w:sz w:val="20"/>
          <w:szCs w:val="20"/>
        </w:rPr>
        <w:t>dostępnych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1764F5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odkurzenie parkietu po cyklinowaniu,</w:t>
      </w:r>
    </w:p>
    <w:p w:rsidR="001764F5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szpachlowanie ubytków w parkiecie,</w:t>
      </w:r>
    </w:p>
    <w:p w:rsidR="001764F5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trzykrotne malowanie parkietów lakierami akrylowymi półmatowymi,</w:t>
      </w:r>
    </w:p>
    <w:p w:rsidR="001764F5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montaż nowych dębowych listew przypodłogowych,</w:t>
      </w:r>
    </w:p>
    <w:p w:rsidR="001764F5" w:rsidRPr="00780033" w:rsidRDefault="001764F5" w:rsidP="001764F5">
      <w:pPr>
        <w:pStyle w:val="Akapitzlist"/>
        <w:widowControl w:val="0"/>
        <w:numPr>
          <w:ilvl w:val="0"/>
          <w:numId w:val="3"/>
        </w:numPr>
        <w:spacing w:after="0" w:line="276" w:lineRule="auto"/>
        <w:rPr>
          <w:rStyle w:val="Domylnaczcionkaakapitu1"/>
          <w:rFonts w:ascii="Arial" w:hAnsi="Arial" w:cs="Arial"/>
          <w:color w:val="000000"/>
          <w:sz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lakierowanie listew,</w:t>
      </w:r>
    </w:p>
    <w:p w:rsidR="001764F5" w:rsidRDefault="001764F5" w:rsidP="001764F5">
      <w:pPr>
        <w:pStyle w:val="Akapitzlist"/>
        <w:widowControl w:val="0"/>
        <w:spacing w:after="0" w:line="276" w:lineRule="auto"/>
        <w:ind w:left="1004"/>
        <w:rPr>
          <w:rFonts w:ascii="Arial" w:hAnsi="Arial" w:cs="Arial"/>
          <w:color w:val="000000"/>
          <w:sz w:val="20"/>
        </w:rPr>
      </w:pPr>
    </w:p>
    <w:p w:rsidR="001764F5" w:rsidRDefault="001764F5" w:rsidP="001764F5">
      <w:pPr>
        <w:numPr>
          <w:ilvl w:val="0"/>
          <w:numId w:val="2"/>
        </w:numPr>
        <w:shd w:val="clear" w:color="auto" w:fill="FFFFFF"/>
        <w:suppressAutoHyphens w:val="0"/>
        <w:spacing w:after="0"/>
        <w:textAlignment w:val="auto"/>
        <w:rPr>
          <w:rFonts w:ascii="Arial" w:hAnsi="Arial" w:cs="Arial"/>
          <w:b/>
          <w:bCs/>
          <w:iCs/>
          <w:color w:val="000000"/>
          <w:sz w:val="20"/>
          <w:lang w:eastAsia="pl-PL"/>
        </w:rPr>
      </w:pPr>
      <w:r>
        <w:rPr>
          <w:rStyle w:val="Domylnaczcionkaakapitu1"/>
          <w:rFonts w:ascii="Arial" w:hAnsi="Arial" w:cs="Arial"/>
          <w:color w:val="000000"/>
          <w:sz w:val="20"/>
        </w:rPr>
        <w:t xml:space="preserve">Roboty zostaną wykonane wg </w:t>
      </w:r>
      <w:r w:rsidRPr="000410E1">
        <w:rPr>
          <w:rFonts w:ascii="Arial" w:hAnsi="Arial" w:cs="Arial"/>
          <w:sz w:val="20"/>
        </w:rPr>
        <w:t>udo</w:t>
      </w:r>
      <w:r>
        <w:rPr>
          <w:rFonts w:ascii="Arial" w:hAnsi="Arial" w:cs="Arial"/>
          <w:sz w:val="20"/>
        </w:rPr>
        <w:t>stępnionego</w:t>
      </w:r>
      <w:r w:rsidRPr="000410E1">
        <w:rPr>
          <w:rFonts w:ascii="Arial" w:hAnsi="Arial" w:cs="Arial"/>
          <w:sz w:val="20"/>
        </w:rPr>
        <w:t xml:space="preserve"> Wykonawcy przez Zamawiającego</w:t>
      </w:r>
      <w:r>
        <w:rPr>
          <w:rStyle w:val="Domylnaczcionkaakapitu1"/>
          <w:rFonts w:ascii="Arial" w:hAnsi="Arial" w:cs="Arial"/>
          <w:color w:val="000000"/>
          <w:sz w:val="20"/>
        </w:rPr>
        <w:t xml:space="preserve"> przedmiaru robót na ustalonych niniejszą umową warunkach, zgodnie z załącznikiem nr 1 do niniejszej umowy tj. ofertą Wykonawcy, która stanowi integralną część umowy.</w:t>
      </w:r>
      <w:r w:rsidRPr="00F848DA">
        <w:rPr>
          <w:rFonts w:ascii="Arial" w:hAnsi="Arial" w:cs="Arial"/>
          <w:i/>
          <w:iCs/>
          <w:color w:val="000000"/>
          <w:sz w:val="20"/>
          <w:lang w:eastAsia="pl-PL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0"/>
          <w:lang w:eastAsia="pl-PL"/>
        </w:rPr>
        <w:t>Udostępniony Wykonawcy przez Zamawiającego</w:t>
      </w:r>
      <w:r w:rsidRPr="00F848DA">
        <w:rPr>
          <w:rFonts w:ascii="Arial" w:hAnsi="Arial" w:cs="Arial"/>
          <w:b/>
          <w:bCs/>
          <w:iCs/>
          <w:color w:val="000000"/>
          <w:sz w:val="20"/>
          <w:lang w:eastAsia="pl-PL"/>
        </w:rPr>
        <w:t xml:space="preserve"> przedmiar jest jedynie materiałem pomocniczym do dokonania wyceny przedmiotu zamówienia i sporządzenia oferty. </w:t>
      </w:r>
      <w:r w:rsidRPr="00923AE7">
        <w:rPr>
          <w:rFonts w:ascii="Arial" w:hAnsi="Arial" w:cs="Arial"/>
          <w:bCs/>
          <w:iCs/>
          <w:color w:val="000000"/>
          <w:sz w:val="20"/>
          <w:lang w:eastAsia="pl-PL"/>
        </w:rPr>
        <w:t>Wykonawca oświadcza, że</w:t>
      </w:r>
      <w:r w:rsidRPr="00F848DA">
        <w:rPr>
          <w:rFonts w:ascii="Arial" w:hAnsi="Arial" w:cs="Arial"/>
          <w:b/>
          <w:bCs/>
          <w:iCs/>
          <w:color w:val="000000"/>
          <w:sz w:val="20"/>
          <w:lang w:eastAsia="pl-PL"/>
        </w:rPr>
        <w:t xml:space="preserve"> </w:t>
      </w:r>
      <w:r w:rsidRPr="00F848DA">
        <w:rPr>
          <w:rFonts w:ascii="Arial" w:hAnsi="Arial" w:cs="Arial"/>
          <w:iCs/>
          <w:color w:val="000000"/>
          <w:sz w:val="20"/>
          <w:lang w:eastAsia="pl-PL"/>
        </w:rPr>
        <w:t>cenę ofertową brutto (wraz z podatkiem VAT) obliczył w oparciu o załączony przedmiar</w:t>
      </w:r>
      <w:r w:rsidR="00943FF6">
        <w:rPr>
          <w:rFonts w:ascii="Arial" w:hAnsi="Arial" w:cs="Arial"/>
          <w:iCs/>
          <w:color w:val="000000"/>
          <w:sz w:val="20"/>
          <w:lang w:eastAsia="pl-PL"/>
        </w:rPr>
        <w:t xml:space="preserve"> oraz zakres robót wynikający z </w:t>
      </w:r>
      <w:r w:rsidRPr="00F848DA">
        <w:rPr>
          <w:rFonts w:ascii="Arial" w:hAnsi="Arial" w:cs="Arial"/>
          <w:iCs/>
          <w:color w:val="000000"/>
          <w:sz w:val="20"/>
          <w:lang w:eastAsia="pl-PL"/>
        </w:rPr>
        <w:t>własnej kalkulacji robót i prac towarzyszących nie objętych dokumentacją z uwzględnieniem ryzyk</w:t>
      </w:r>
      <w:r w:rsidR="007D7F11">
        <w:rPr>
          <w:rFonts w:ascii="Arial" w:hAnsi="Arial" w:cs="Arial"/>
          <w:iCs/>
          <w:color w:val="000000"/>
          <w:sz w:val="20"/>
          <w:lang w:eastAsia="pl-PL"/>
        </w:rPr>
        <w:t>a</w:t>
      </w:r>
      <w:r w:rsidRPr="00095CC0">
        <w:rPr>
          <w:rFonts w:ascii="Arial" w:hAnsi="Arial" w:cs="Arial"/>
          <w:bCs/>
          <w:iCs/>
          <w:color w:val="000000"/>
          <w:sz w:val="20"/>
          <w:lang w:eastAsia="pl-PL"/>
        </w:rPr>
        <w:t>.</w:t>
      </w:r>
    </w:p>
    <w:p w:rsidR="001764F5" w:rsidRPr="003E524D" w:rsidRDefault="001764F5" w:rsidP="001764F5">
      <w:pPr>
        <w:shd w:val="clear" w:color="auto" w:fill="FFFFFF"/>
        <w:suppressAutoHyphens w:val="0"/>
        <w:spacing w:after="0"/>
        <w:ind w:left="196" w:firstLine="0"/>
        <w:textAlignment w:val="auto"/>
        <w:rPr>
          <w:rStyle w:val="Domylnaczcionkaakapitu1"/>
          <w:rFonts w:ascii="Josefin Sans" w:hAnsi="Josefin Sans"/>
          <w:color w:val="000000"/>
          <w:sz w:val="20"/>
          <w:lang w:eastAsia="pl-PL"/>
        </w:rPr>
      </w:pPr>
    </w:p>
    <w:p w:rsidR="001764F5" w:rsidRDefault="001764F5" w:rsidP="001764F5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>
        <w:rPr>
          <w:rStyle w:val="Domylnaczcionkaakapitu1"/>
          <w:rFonts w:ascii="Arial" w:hAnsi="Arial" w:cs="Arial"/>
          <w:color w:val="000000"/>
          <w:sz w:val="20"/>
        </w:rPr>
        <w:t xml:space="preserve">Strony umowy ustalają, że roboty zostaną wykonane przez Wykonawcę osobiście i z materiałów dostarczonych </w:t>
      </w:r>
      <w:r w:rsidRPr="00222B73">
        <w:rPr>
          <w:rStyle w:val="Domylnaczcionkaakapitu1"/>
          <w:rFonts w:ascii="Arial" w:hAnsi="Arial" w:cs="Arial"/>
          <w:color w:val="000000"/>
          <w:sz w:val="20"/>
        </w:rPr>
        <w:t>przez Wykonawcę.</w:t>
      </w:r>
      <w:r w:rsidRPr="00222B73">
        <w:rPr>
          <w:rFonts w:ascii="Arial" w:hAnsi="Arial" w:cs="Arial"/>
          <w:color w:val="000000"/>
          <w:sz w:val="20"/>
        </w:rPr>
        <w:t xml:space="preserve"> Roboty winny być wykonane przy użyciu specjalistycznych narzędzi. Wykonawca jest zobowiązany do używania takich narzędzi, które nie spowodują niekorzystnego wpływu na jakość materiałów i wykonywanych robót oraz będą przyjazne dla środowiska.</w:t>
      </w:r>
    </w:p>
    <w:p w:rsidR="001764F5" w:rsidRDefault="001764F5" w:rsidP="001764F5">
      <w:pPr>
        <w:pStyle w:val="Akapitzlist"/>
        <w:rPr>
          <w:rStyle w:val="Domylnaczcionkaakapitu1"/>
          <w:rFonts w:ascii="Arial" w:hAnsi="Arial" w:cs="Arial"/>
          <w:color w:val="000000"/>
          <w:sz w:val="20"/>
        </w:rPr>
      </w:pPr>
    </w:p>
    <w:p w:rsidR="001764F5" w:rsidRPr="00095CC0" w:rsidRDefault="001764F5" w:rsidP="001764F5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 w:rsidRPr="00095CC0">
        <w:rPr>
          <w:rStyle w:val="Domylnaczcionkaakapitu1"/>
          <w:rFonts w:ascii="Arial" w:hAnsi="Arial" w:cs="Arial"/>
          <w:color w:val="000000"/>
          <w:sz w:val="20"/>
        </w:rPr>
        <w:lastRenderedPageBreak/>
        <w:t>Wszystkie materiały powinny odpowiadać, co do jakości wymogom wyrobów dopuszczonych do obrotu i stosowania w budownictwie określonych w art. 10 ustawy Prawo budowlane, jak również zgodne z Polskimi Normami i posiadać stosowne atesty.</w:t>
      </w:r>
      <w:r w:rsidRPr="00095CC0">
        <w:rPr>
          <w:rFonts w:ascii="Arial" w:hAnsi="Arial" w:cs="Arial"/>
          <w:color w:val="000000"/>
          <w:sz w:val="20"/>
        </w:rPr>
        <w:t xml:space="preserve"> Zastosowany</w:t>
      </w:r>
      <w:r w:rsidRPr="00095CC0">
        <w:rPr>
          <w:color w:val="000000"/>
          <w:sz w:val="28"/>
          <w:szCs w:val="28"/>
        </w:rPr>
        <w:t xml:space="preserve"> </w:t>
      </w:r>
      <w:r w:rsidRPr="00095CC0">
        <w:rPr>
          <w:rFonts w:ascii="Arial" w:hAnsi="Arial" w:cs="Arial"/>
          <w:color w:val="000000"/>
          <w:sz w:val="20"/>
        </w:rPr>
        <w:t xml:space="preserve">lakier akrylowy </w:t>
      </w:r>
      <w:r>
        <w:rPr>
          <w:rFonts w:ascii="Arial" w:hAnsi="Arial" w:cs="Arial"/>
          <w:color w:val="000000"/>
          <w:sz w:val="20"/>
        </w:rPr>
        <w:t>będzie cechował się</w:t>
      </w:r>
      <w:r w:rsidRPr="00095CC0">
        <w:rPr>
          <w:rFonts w:ascii="Arial" w:hAnsi="Arial" w:cs="Arial"/>
          <w:sz w:val="20"/>
        </w:rPr>
        <w:t xml:space="preserve"> wysoką odpornością na ścieranie i zarysowanie, dając powłoki półmatowe; będzie odporny na uszkodzenia mechaniczne (ścieranie się powłok podczas użytkowania). Lakier o bardzo dobrej twardości powłoki oraz szybkim schnięciu i krótkim okresie karencji musi spełniać warunki do stosowania w obiektach użyteczności publicznej . </w:t>
      </w:r>
    </w:p>
    <w:p w:rsidR="001764F5" w:rsidRDefault="001764F5" w:rsidP="001764F5">
      <w:pPr>
        <w:pStyle w:val="Akapitzlist"/>
        <w:rPr>
          <w:rStyle w:val="Domylnaczcionkaakapitu1"/>
          <w:rFonts w:ascii="Arial" w:hAnsi="Arial" w:cs="Arial"/>
          <w:color w:val="000000"/>
          <w:sz w:val="20"/>
        </w:rPr>
      </w:pPr>
    </w:p>
    <w:p w:rsidR="001764F5" w:rsidRPr="00095CC0" w:rsidRDefault="001764F5" w:rsidP="001764F5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Style w:val="Domylnaczcionkaakapitu1"/>
          <w:rFonts w:ascii="Arial" w:hAnsi="Arial" w:cs="Arial"/>
          <w:color w:val="000000"/>
          <w:sz w:val="20"/>
        </w:rPr>
      </w:pPr>
      <w:r w:rsidRPr="00095CC0">
        <w:rPr>
          <w:rStyle w:val="Domylnaczcionkaakapitu1"/>
          <w:rFonts w:ascii="Arial" w:hAnsi="Arial" w:cs="Arial"/>
          <w:color w:val="000000"/>
          <w:sz w:val="20"/>
        </w:rPr>
        <w:t>Wykonawca oświadcza, że przed złożeniem oferty poprzedzającym zawarcie umowy:</w:t>
      </w:r>
    </w:p>
    <w:p w:rsid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0" w:firstLine="0"/>
        <w:rPr>
          <w:rStyle w:val="Domylnaczcionkaakapitu1"/>
          <w:rFonts w:ascii="Arial" w:hAnsi="Arial" w:cs="Arial"/>
          <w:color w:val="000000"/>
          <w:sz w:val="20"/>
          <w:lang w:val="pl-PL"/>
        </w:rPr>
      </w:pPr>
    </w:p>
    <w:p w:rsid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720" w:firstLine="0"/>
        <w:rPr>
          <w:rStyle w:val="Domylnaczcionkaakapitu1"/>
          <w:rFonts w:ascii="Arial" w:hAnsi="Arial" w:cs="Arial"/>
          <w:color w:val="000000"/>
          <w:sz w:val="20"/>
          <w:lang w:val="pl-PL"/>
        </w:rPr>
      </w:pP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 xml:space="preserve">a) zapoznał się z należytą starannością z przedmiotem </w:t>
      </w:r>
      <w:r w:rsidRPr="00355BA9">
        <w:rPr>
          <w:rStyle w:val="Domylnaczcionkaakapitu1"/>
          <w:rFonts w:ascii="Arial" w:hAnsi="Arial" w:cs="Arial"/>
          <w:color w:val="000000"/>
          <w:sz w:val="20"/>
          <w:lang w:val="pl-PL"/>
        </w:rPr>
        <w:t>umowy,</w:t>
      </w:r>
      <w:r w:rsidR="00943FF6">
        <w:rPr>
          <w:rStyle w:val="Domylnaczcionkaakapitu1"/>
          <w:rFonts w:ascii="Arial" w:hAnsi="Arial" w:cs="Arial"/>
          <w:color w:val="000000"/>
          <w:sz w:val="20"/>
          <w:lang w:val="pl-PL"/>
        </w:rPr>
        <w:t xml:space="preserve"> przeanalizował i uwzględnił w </w:t>
      </w: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>swojej ofercie pełny zakres wszystkich robót niezbędny</w:t>
      </w:r>
      <w:r w:rsidR="00943FF6">
        <w:rPr>
          <w:rStyle w:val="Domylnaczcionkaakapitu1"/>
          <w:rFonts w:ascii="Arial" w:hAnsi="Arial" w:cs="Arial"/>
          <w:color w:val="000000"/>
          <w:sz w:val="20"/>
          <w:lang w:val="pl-PL"/>
        </w:rPr>
        <w:t>ch do wykonania dla prawidłowej</w:t>
      </w: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 xml:space="preserve"> realizacji przedmiotu zamówienia, przeanalizował</w:t>
      </w:r>
      <w:r w:rsidR="00943FF6">
        <w:rPr>
          <w:rStyle w:val="Domylnaczcionkaakapitu1"/>
          <w:rFonts w:ascii="Arial" w:hAnsi="Arial" w:cs="Arial"/>
          <w:color w:val="000000"/>
          <w:sz w:val="20"/>
          <w:lang w:val="pl-PL"/>
        </w:rPr>
        <w:t xml:space="preserve"> z należytą starannością termin</w:t>
      </w: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 xml:space="preserve"> wykonania niniejszej umowy. Oferta cenowa powinna zawierać wykonanie wszystkich czynności niezbędnych do wykonania przedmiotu zamówienia;</w:t>
      </w:r>
    </w:p>
    <w:p w:rsid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720" w:firstLine="0"/>
        <w:rPr>
          <w:rStyle w:val="Domylnaczcionkaakapitu1"/>
          <w:rFonts w:ascii="Arial" w:hAnsi="Arial" w:cs="Arial"/>
          <w:color w:val="000000"/>
          <w:sz w:val="20"/>
          <w:lang w:val="pl-PL"/>
        </w:rPr>
      </w:pPr>
    </w:p>
    <w:p w:rsidR="001764F5" w:rsidRPr="005D5CE0" w:rsidRDefault="001764F5" w:rsidP="001764F5">
      <w:pPr>
        <w:pStyle w:val="Stopka"/>
        <w:suppressLineNumbers w:val="0"/>
        <w:tabs>
          <w:tab w:val="clear" w:pos="4820"/>
          <w:tab w:val="clear" w:pos="9356"/>
          <w:tab w:val="center" w:pos="4536"/>
          <w:tab w:val="right" w:pos="9072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uppressAutoHyphens w:val="0"/>
        <w:spacing w:after="0"/>
        <w:ind w:left="720" w:firstLine="0"/>
        <w:textAlignment w:val="auto"/>
        <w:rPr>
          <w:rFonts w:ascii="Arial" w:hAnsi="Arial" w:cs="Arial"/>
          <w:color w:val="000000"/>
          <w:sz w:val="20"/>
          <w:lang w:val="pl-PL" w:eastAsia="pl-PL"/>
        </w:rPr>
      </w:pP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 xml:space="preserve">b) </w:t>
      </w:r>
      <w:r>
        <w:rPr>
          <w:rFonts w:ascii="Arial" w:hAnsi="Arial" w:cs="Arial"/>
          <w:sz w:val="20"/>
          <w:lang w:val="pl-PL" w:eastAsia="pl-PL"/>
        </w:rPr>
        <w:t xml:space="preserve">został poinformowany przez Zamawiającego o możliwości </w:t>
      </w:r>
      <w:r w:rsidRPr="005D5CE0">
        <w:rPr>
          <w:rFonts w:ascii="Arial" w:hAnsi="Arial" w:cs="Arial"/>
          <w:color w:val="000000"/>
          <w:sz w:val="20"/>
          <w:lang w:val="pl-PL"/>
        </w:rPr>
        <w:t>wzi</w:t>
      </w:r>
      <w:r w:rsidR="00943FF6">
        <w:rPr>
          <w:rFonts w:ascii="Arial" w:hAnsi="Arial" w:cs="Arial"/>
          <w:color w:val="000000"/>
          <w:sz w:val="20"/>
          <w:lang w:val="pl-PL"/>
        </w:rPr>
        <w:t>ęcia udziału w wizji lokalnej w </w:t>
      </w:r>
      <w:r w:rsidRPr="005D5CE0">
        <w:rPr>
          <w:rFonts w:ascii="Arial" w:hAnsi="Arial" w:cs="Arial"/>
          <w:color w:val="000000"/>
          <w:sz w:val="20"/>
          <w:lang w:val="pl-PL"/>
        </w:rPr>
        <w:t xml:space="preserve">budynku MCDN ODN w </w:t>
      </w:r>
      <w:r>
        <w:rPr>
          <w:rFonts w:ascii="Arial" w:hAnsi="Arial" w:cs="Arial"/>
          <w:color w:val="000000"/>
          <w:sz w:val="20"/>
          <w:lang w:val="pl-PL"/>
        </w:rPr>
        <w:t>Nowym Sączu, ul. Jagiellońska 61,</w:t>
      </w:r>
      <w:r w:rsidRPr="005D5CE0">
        <w:rPr>
          <w:rFonts w:ascii="Arial" w:hAnsi="Arial" w:cs="Arial"/>
          <w:color w:val="000000"/>
          <w:sz w:val="20"/>
          <w:lang w:val="pl-PL"/>
        </w:rPr>
        <w:t xml:space="preserve"> zalecanej przez Zamawiającego dla potrzeb dokonania własnego obmiaru i oględzin </w:t>
      </w:r>
      <w:r w:rsidRPr="005D5CE0">
        <w:rPr>
          <w:rFonts w:ascii="Arial" w:hAnsi="Arial" w:cs="Arial"/>
          <w:sz w:val="20"/>
          <w:lang w:val="pl-PL" w:eastAsia="pl-PL"/>
        </w:rPr>
        <w:t>w celu właściwego</w:t>
      </w:r>
      <w:r>
        <w:rPr>
          <w:rFonts w:ascii="Arial" w:hAnsi="Arial" w:cs="Arial"/>
          <w:sz w:val="20"/>
          <w:lang w:val="pl-PL" w:eastAsia="pl-PL"/>
        </w:rPr>
        <w:t xml:space="preserve"> </w:t>
      </w:r>
      <w:r w:rsidRPr="005D5CE0">
        <w:rPr>
          <w:rFonts w:ascii="Arial" w:hAnsi="Arial" w:cs="Arial"/>
          <w:sz w:val="20"/>
          <w:lang w:val="pl-PL" w:eastAsia="pl-PL"/>
        </w:rPr>
        <w:t>przygotowania oferty</w:t>
      </w:r>
      <w:r>
        <w:rPr>
          <w:rFonts w:ascii="Arial" w:hAnsi="Arial" w:cs="Arial"/>
          <w:sz w:val="20"/>
          <w:lang w:val="pl-PL" w:eastAsia="pl-PL"/>
        </w:rPr>
        <w:t>;</w:t>
      </w:r>
    </w:p>
    <w:p w:rsid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720" w:firstLine="0"/>
        <w:rPr>
          <w:rStyle w:val="Domylnaczcionkaakapitu1"/>
          <w:rFonts w:ascii="Arial" w:hAnsi="Arial" w:cs="Arial"/>
          <w:color w:val="000000"/>
          <w:sz w:val="20"/>
          <w:lang w:val="pl-PL"/>
        </w:rPr>
      </w:pPr>
    </w:p>
    <w:p w:rsid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720" w:firstLine="0"/>
        <w:rPr>
          <w:rStyle w:val="Domylnaczcionkaakapitu1"/>
          <w:rFonts w:ascii="Arial" w:hAnsi="Arial" w:cs="Arial"/>
          <w:color w:val="000000"/>
          <w:sz w:val="20"/>
          <w:lang w:val="pl-PL"/>
        </w:rPr>
      </w:pP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>c) uzyskał i przeanalizował wszelkie inne informacje, ni</w:t>
      </w:r>
      <w:r w:rsidR="00943FF6">
        <w:rPr>
          <w:rStyle w:val="Domylnaczcionkaakapitu1"/>
          <w:rFonts w:ascii="Arial" w:hAnsi="Arial" w:cs="Arial"/>
          <w:color w:val="000000"/>
          <w:sz w:val="20"/>
          <w:lang w:val="pl-PL"/>
        </w:rPr>
        <w:t>ezbędne do określenia zakresu i </w:t>
      </w: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>charakteru robót.</w:t>
      </w:r>
    </w:p>
    <w:p w:rsid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720" w:firstLine="0"/>
        <w:rPr>
          <w:rStyle w:val="Domylnaczcionkaakapitu1"/>
          <w:rFonts w:ascii="Arial" w:hAnsi="Arial" w:cs="Arial"/>
          <w:color w:val="000000"/>
          <w:sz w:val="20"/>
          <w:lang w:val="pl-PL"/>
        </w:rPr>
      </w:pPr>
    </w:p>
    <w:p w:rsidR="001764F5" w:rsidRDefault="001764F5" w:rsidP="001764F5">
      <w:pPr>
        <w:pStyle w:val="Stopka"/>
        <w:numPr>
          <w:ilvl w:val="0"/>
          <w:numId w:val="2"/>
        </w:numPr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rPr>
          <w:rStyle w:val="Domylnaczcionkaakapitu1"/>
          <w:rFonts w:ascii="Arial" w:hAnsi="Arial" w:cs="Arial"/>
          <w:color w:val="000000"/>
          <w:sz w:val="20"/>
          <w:lang w:val="pl-PL"/>
        </w:rPr>
      </w:pP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 xml:space="preserve">Wykonawca oświadcza, że jako profesjonalista nie zgłasza żadnych zastrzeżeń lub uwag do przedmiotu </w:t>
      </w:r>
      <w:r w:rsidRPr="00355BA9">
        <w:rPr>
          <w:rStyle w:val="Domylnaczcionkaakapitu1"/>
          <w:rFonts w:ascii="Arial" w:hAnsi="Arial" w:cs="Arial"/>
          <w:color w:val="000000"/>
          <w:sz w:val="20"/>
          <w:lang w:val="pl-PL"/>
        </w:rPr>
        <w:t>umowy</w:t>
      </w: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>, a ponadto stwierdza, że nie zachodzą żadne przeszkody techniczne, prawne lub przeszkody innego rodzaju, uniemożliwiające lub utrudniające terminowe i bezusterkowe wykonanie przedmiotu umowy, zgodnie z treścią umowy.</w:t>
      </w:r>
    </w:p>
    <w:p w:rsidR="006E2F77" w:rsidRDefault="006E2F77" w:rsidP="006E2F77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-49" w:firstLine="0"/>
        <w:rPr>
          <w:rStyle w:val="Domylnaczcionkaakapitu1"/>
          <w:rFonts w:ascii="Arial" w:hAnsi="Arial" w:cs="Arial"/>
          <w:color w:val="000000"/>
          <w:sz w:val="20"/>
          <w:lang w:val="pl-PL"/>
        </w:rPr>
      </w:pPr>
    </w:p>
    <w:p w:rsid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196" w:firstLine="0"/>
        <w:jc w:val="center"/>
        <w:rPr>
          <w:rStyle w:val="Domylnaczcionkaakapitu1"/>
          <w:rFonts w:ascii="Arial" w:hAnsi="Arial" w:cs="Arial"/>
          <w:b/>
          <w:color w:val="000000"/>
          <w:sz w:val="20"/>
          <w:lang w:val="pl-PL"/>
        </w:rPr>
      </w:pPr>
      <w:r w:rsidRPr="001764F5">
        <w:rPr>
          <w:rStyle w:val="Domylnaczcionkaakapitu1"/>
          <w:rFonts w:ascii="Arial" w:hAnsi="Arial" w:cs="Arial"/>
          <w:b/>
          <w:color w:val="000000"/>
          <w:sz w:val="20"/>
          <w:lang w:val="pl-PL"/>
        </w:rPr>
        <w:t>§ 2</w:t>
      </w:r>
    </w:p>
    <w:p w:rsid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196" w:firstLine="0"/>
        <w:jc w:val="center"/>
        <w:rPr>
          <w:rStyle w:val="Domylnaczcionkaakapitu1"/>
          <w:rFonts w:ascii="Arial" w:hAnsi="Arial" w:cs="Arial"/>
          <w:b/>
          <w:color w:val="000000"/>
          <w:sz w:val="20"/>
          <w:lang w:val="pl-PL"/>
        </w:rPr>
      </w:pPr>
    </w:p>
    <w:p w:rsidR="001764F5" w:rsidRPr="001764F5" w:rsidRDefault="001764F5" w:rsidP="001764F5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196" w:firstLine="0"/>
        <w:jc w:val="center"/>
        <w:rPr>
          <w:rFonts w:ascii="Arial" w:hAnsi="Arial" w:cs="Arial"/>
          <w:color w:val="000000"/>
          <w:sz w:val="20"/>
          <w:lang w:val="pl-PL"/>
        </w:rPr>
      </w:pPr>
      <w:proofErr w:type="spellStart"/>
      <w:r w:rsidRPr="005A7B7B">
        <w:rPr>
          <w:rFonts w:ascii="Arial" w:hAnsi="Arial" w:cs="Arial"/>
          <w:b/>
          <w:sz w:val="20"/>
        </w:rPr>
        <w:t>Warunki</w:t>
      </w:r>
      <w:proofErr w:type="spellEnd"/>
      <w:r w:rsidRPr="005A7B7B">
        <w:rPr>
          <w:rFonts w:ascii="Arial" w:hAnsi="Arial" w:cs="Arial"/>
          <w:b/>
          <w:sz w:val="20"/>
        </w:rPr>
        <w:t xml:space="preserve"> </w:t>
      </w:r>
      <w:proofErr w:type="spellStart"/>
      <w:r w:rsidRPr="005A7B7B">
        <w:rPr>
          <w:rFonts w:ascii="Arial" w:hAnsi="Arial" w:cs="Arial"/>
          <w:b/>
          <w:sz w:val="20"/>
        </w:rPr>
        <w:t>realizacji</w:t>
      </w:r>
      <w:proofErr w:type="spellEnd"/>
      <w:r w:rsidRPr="005A7B7B">
        <w:rPr>
          <w:rFonts w:ascii="Arial" w:hAnsi="Arial" w:cs="Arial"/>
          <w:b/>
          <w:sz w:val="20"/>
        </w:rPr>
        <w:t xml:space="preserve"> </w:t>
      </w:r>
      <w:proofErr w:type="spellStart"/>
      <w:r w:rsidRPr="005A7B7B">
        <w:rPr>
          <w:rFonts w:ascii="Arial" w:hAnsi="Arial" w:cs="Arial"/>
          <w:b/>
          <w:sz w:val="20"/>
        </w:rPr>
        <w:t>umowy</w:t>
      </w:r>
      <w:proofErr w:type="spellEnd"/>
    </w:p>
    <w:p w:rsidR="001764F5" w:rsidRDefault="001764F5" w:rsidP="001764F5">
      <w:pPr>
        <w:pStyle w:val="Standard"/>
        <w:ind w:right="96"/>
        <w:jc w:val="center"/>
        <w:rPr>
          <w:rFonts w:ascii="Arial" w:hAnsi="Arial" w:cs="Arial"/>
          <w:b/>
          <w:sz w:val="20"/>
          <w:szCs w:val="20"/>
        </w:rPr>
      </w:pPr>
    </w:p>
    <w:p w:rsidR="001764F5" w:rsidRDefault="001764F5" w:rsidP="007D7F11">
      <w:pPr>
        <w:pStyle w:val="Stopka"/>
        <w:numPr>
          <w:ilvl w:val="0"/>
          <w:numId w:val="4"/>
        </w:numPr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rPr>
          <w:rStyle w:val="Domylnaczcionkaakapitu1"/>
          <w:rFonts w:ascii="Arial" w:hAnsi="Arial" w:cs="Arial"/>
          <w:color w:val="000000"/>
          <w:sz w:val="20"/>
          <w:lang w:val="pl-PL"/>
        </w:rPr>
      </w:pP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>Do Wykonawcy należą obowiązki ustalone na podstawie nin</w:t>
      </w:r>
      <w:r w:rsidR="007D7F11">
        <w:rPr>
          <w:rStyle w:val="Domylnaczcionkaakapitu1"/>
          <w:rFonts w:ascii="Arial" w:hAnsi="Arial" w:cs="Arial"/>
          <w:color w:val="000000"/>
          <w:sz w:val="20"/>
          <w:lang w:val="pl-PL"/>
        </w:rPr>
        <w:t>iejszej umowy oraz wynikające z </w:t>
      </w:r>
      <w:r>
        <w:rPr>
          <w:rStyle w:val="Domylnaczcionkaakapitu1"/>
          <w:rFonts w:ascii="Arial" w:hAnsi="Arial" w:cs="Arial"/>
          <w:color w:val="000000"/>
          <w:sz w:val="20"/>
          <w:lang w:val="pl-PL"/>
        </w:rPr>
        <w:t>przepisów prawa, w szczególności:</w:t>
      </w:r>
    </w:p>
    <w:p w:rsidR="001764F5" w:rsidRDefault="001764F5" w:rsidP="001764F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color w:val="000000"/>
          <w:sz w:val="20"/>
        </w:rPr>
      </w:pPr>
      <w:r w:rsidRPr="001764F5">
        <w:rPr>
          <w:rFonts w:ascii="Arial" w:hAnsi="Arial" w:cs="Arial"/>
          <w:color w:val="000000"/>
          <w:sz w:val="20"/>
        </w:rPr>
        <w:t>przed przystąpieniem do cyklinowania parkietu zabezpieczenie wszystkich powierzchni pomieszczeń (w których będą konserwowane parkiety) i elementy wyposażenia przed zabrudzeniem i uszkodzeniem;</w:t>
      </w:r>
    </w:p>
    <w:p w:rsidR="001764F5" w:rsidRDefault="001764F5" w:rsidP="001764F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color w:val="000000"/>
          <w:sz w:val="20"/>
        </w:rPr>
      </w:pPr>
      <w:r w:rsidRPr="001764F5">
        <w:rPr>
          <w:rFonts w:ascii="Arial" w:hAnsi="Arial" w:cs="Arial"/>
          <w:color w:val="000000"/>
          <w:sz w:val="20"/>
        </w:rPr>
        <w:t>wyniesienie elementów wyposażenia pomieszczeń, w tym mebli wskazanych przez upoważnionego pracownika Zamawiającego, a po wykonaniu prac objętych umową wnieść je z powrotem do pomieszczeń;</w:t>
      </w:r>
    </w:p>
    <w:p w:rsidR="001764F5" w:rsidRDefault="001764F5" w:rsidP="001764F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Style w:val="Domylnaczcionkaakapitu1"/>
          <w:rFonts w:ascii="Arial" w:hAnsi="Arial" w:cs="Arial"/>
          <w:color w:val="000000"/>
          <w:sz w:val="20"/>
        </w:rPr>
      </w:pPr>
      <w:r w:rsidRPr="001764F5">
        <w:rPr>
          <w:rStyle w:val="Domylnaczcionkaakapitu1"/>
          <w:rFonts w:ascii="Arial" w:hAnsi="Arial" w:cs="Arial"/>
          <w:color w:val="000000"/>
          <w:sz w:val="20"/>
        </w:rPr>
        <w:t>zapewnienie przestrzegania wszelkich, obowiązujących przepisów prawa, w tym przeciwpożarowych, dotyczących ochrony środowiska, zdrowia, zapobiegania wypadkom, bezpieczeństwa i higieny pracy oraz ponoszenie wszelkiej odpowiedzialności na zasadach wyłączności w razie naruszenia tych przepisów. Wykonawca jest zobowiązany do niezwłocznego poinformowania Zamawiającego na piśmie o każdym stwierdzonym przypadku naruszenia prawa oraz o wszelkich zagrożeniach jego naruszenia;</w:t>
      </w:r>
    </w:p>
    <w:p w:rsidR="001764F5" w:rsidRDefault="001764F5" w:rsidP="001764F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Style w:val="Domylnaczcionkaakapitu1"/>
          <w:rFonts w:ascii="Arial" w:hAnsi="Arial" w:cs="Arial"/>
          <w:color w:val="000000"/>
          <w:sz w:val="20"/>
        </w:rPr>
      </w:pPr>
      <w:r w:rsidRPr="001764F5">
        <w:rPr>
          <w:rStyle w:val="Domylnaczcionkaakapitu1"/>
          <w:rFonts w:ascii="Arial" w:hAnsi="Arial" w:cs="Arial"/>
          <w:color w:val="000000"/>
          <w:sz w:val="20"/>
        </w:rPr>
        <w:t>używanie do wykonywania robót tylko takich maszyn i urządzeń, które posiadają dokumentację</w:t>
      </w:r>
      <w:r w:rsidRPr="001764F5">
        <w:rPr>
          <w:rStyle w:val="Domylnaczcionkaakapitu1"/>
          <w:rFonts w:ascii="Arial" w:hAnsi="Arial" w:cs="Arial"/>
          <w:color w:val="000000"/>
          <w:sz w:val="20"/>
        </w:rPr>
        <w:br/>
        <w:t>i certyfikaty bezpieczeństwa wymagane przepisami prawa;</w:t>
      </w:r>
    </w:p>
    <w:p w:rsidR="001764F5" w:rsidRDefault="001764F5" w:rsidP="001764F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Style w:val="Domylnaczcionkaakapitu1"/>
          <w:rFonts w:ascii="Arial" w:hAnsi="Arial" w:cs="Arial"/>
          <w:color w:val="000000"/>
          <w:sz w:val="20"/>
        </w:rPr>
      </w:pPr>
      <w:r w:rsidRPr="001764F5">
        <w:rPr>
          <w:rStyle w:val="Domylnaczcionkaakapitu1"/>
          <w:rFonts w:ascii="Arial" w:hAnsi="Arial" w:cs="Arial"/>
          <w:color w:val="000000"/>
          <w:sz w:val="20"/>
        </w:rPr>
        <w:t xml:space="preserve">Wykonawca odpowiada ponadto za to, aby składowanie i utylizacja odpadów były dokonywane zgodnie z obowiązującymi przepisami prawa i </w:t>
      </w:r>
      <w:r w:rsidR="00943FF6">
        <w:rPr>
          <w:rStyle w:val="Domylnaczcionkaakapitu1"/>
          <w:rFonts w:ascii="Arial" w:hAnsi="Arial" w:cs="Arial"/>
          <w:color w:val="000000"/>
          <w:sz w:val="20"/>
        </w:rPr>
        <w:t>decyzjami właściwych organów, a </w:t>
      </w:r>
      <w:r w:rsidRPr="001764F5">
        <w:rPr>
          <w:rStyle w:val="Domylnaczcionkaakapitu1"/>
          <w:rFonts w:ascii="Arial" w:hAnsi="Arial" w:cs="Arial"/>
          <w:color w:val="000000"/>
          <w:sz w:val="20"/>
        </w:rPr>
        <w:t xml:space="preserve">Wykonawca zobowiązuje się w szczególności do </w:t>
      </w:r>
      <w:r w:rsidR="00943FF6">
        <w:rPr>
          <w:rStyle w:val="Domylnaczcionkaakapitu1"/>
          <w:rFonts w:ascii="Arial" w:hAnsi="Arial" w:cs="Arial"/>
          <w:color w:val="000000"/>
          <w:sz w:val="20"/>
        </w:rPr>
        <w:t>prowadzenia ewidencji odpadów i </w:t>
      </w:r>
      <w:r w:rsidRPr="001764F5">
        <w:rPr>
          <w:rStyle w:val="Domylnaczcionkaakapitu1"/>
          <w:rFonts w:ascii="Arial" w:hAnsi="Arial" w:cs="Arial"/>
          <w:color w:val="000000"/>
          <w:sz w:val="20"/>
        </w:rPr>
        <w:t>przechowywania kart przekazywania odpadów;</w:t>
      </w:r>
    </w:p>
    <w:p w:rsidR="001764F5" w:rsidRDefault="001764F5" w:rsidP="001764F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Style w:val="Domylnaczcionkaakapitu1"/>
          <w:rFonts w:ascii="Arial" w:hAnsi="Arial" w:cs="Arial"/>
          <w:color w:val="000000"/>
          <w:sz w:val="20"/>
        </w:rPr>
      </w:pPr>
      <w:r w:rsidRPr="001764F5">
        <w:rPr>
          <w:rStyle w:val="Domylnaczcionkaakapitu1"/>
          <w:rFonts w:ascii="Arial" w:hAnsi="Arial" w:cs="Arial"/>
          <w:color w:val="000000"/>
          <w:sz w:val="20"/>
        </w:rPr>
        <w:t>wykonywania robót w sposób powodujący możliwie jak najmniejsze zakłócenia lub utrudnienia dla pomieszczeń sąsiadujących z terenem rob</w:t>
      </w:r>
      <w:r w:rsidR="00943FF6">
        <w:rPr>
          <w:rStyle w:val="Domylnaczcionkaakapitu1"/>
          <w:rFonts w:ascii="Arial" w:hAnsi="Arial" w:cs="Arial"/>
          <w:color w:val="000000"/>
          <w:sz w:val="20"/>
        </w:rPr>
        <w:t>ót; Wykonawca winien uzgodnić z </w:t>
      </w:r>
      <w:r w:rsidRPr="001764F5">
        <w:rPr>
          <w:rStyle w:val="Domylnaczcionkaakapitu1"/>
          <w:rFonts w:ascii="Arial" w:hAnsi="Arial" w:cs="Arial"/>
          <w:color w:val="000000"/>
          <w:sz w:val="20"/>
        </w:rPr>
        <w:t>Zamawiającym realizację poszczególnych etapów prac i kolejność pomieszczeń, w których będą prowadzone prace;</w:t>
      </w:r>
    </w:p>
    <w:p w:rsidR="001764F5" w:rsidRDefault="001764F5" w:rsidP="001764F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Style w:val="Domylnaczcionkaakapitu1"/>
          <w:rFonts w:ascii="Arial" w:hAnsi="Arial" w:cs="Arial"/>
          <w:color w:val="000000"/>
          <w:sz w:val="20"/>
        </w:rPr>
      </w:pPr>
      <w:r w:rsidRPr="001764F5">
        <w:rPr>
          <w:rStyle w:val="Domylnaczcionkaakapitu1"/>
          <w:rFonts w:ascii="Arial" w:hAnsi="Arial" w:cs="Arial"/>
          <w:color w:val="000000"/>
          <w:sz w:val="20"/>
        </w:rPr>
        <w:lastRenderedPageBreak/>
        <w:t>zachowanie należytej staranności w czasie prowadzenia robót, jak również zabezpieczenie robót wykonanych do czasu odbioru końcowego przedmiotu umowy przez Zamawiającego. Jeżeli Wykonawca nie wykona obowiązków, o których mowa powyżej lub wykona je niewłaściwie będzie zobowiązany, zależnie od wyboru Zamawiającego naprawić powstałe szkody albo zapłacić Zamawiającemu stosowne odszkodowanie, z zastrzeżeniem, że wartość powstałych szkód oszacuje przedstawiciel Zamawiającego,</w:t>
      </w:r>
    </w:p>
    <w:p w:rsidR="001764F5" w:rsidRPr="001764F5" w:rsidRDefault="001764F5" w:rsidP="001764F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Style w:val="Domylnaczcionkaakapitu1"/>
          <w:rFonts w:ascii="Arial" w:hAnsi="Arial" w:cs="Arial"/>
          <w:color w:val="000000"/>
          <w:sz w:val="20"/>
        </w:rPr>
      </w:pPr>
      <w:r w:rsidRPr="001764F5">
        <w:rPr>
          <w:rStyle w:val="Domylnaczcionkaakapitu1"/>
          <w:rFonts w:ascii="Arial" w:hAnsi="Arial" w:cs="Arial"/>
          <w:color w:val="000000"/>
          <w:sz w:val="20"/>
        </w:rPr>
        <w:t>posprzątanie i uporządkowanie terenu pomieszczeń, gdzie były konserwowane parkiety po zakończeniu prac.</w:t>
      </w:r>
    </w:p>
    <w:p w:rsidR="00462C50" w:rsidRPr="001764F5" w:rsidRDefault="001764F5" w:rsidP="001764F5">
      <w:pPr>
        <w:pStyle w:val="Standard"/>
        <w:numPr>
          <w:ilvl w:val="0"/>
          <w:numId w:val="4"/>
        </w:numPr>
        <w:ind w:right="96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  <w:r>
        <w:rPr>
          <w:rStyle w:val="Domylnaczcionkaakapitu1"/>
          <w:rFonts w:ascii="Arial" w:hAnsi="Arial" w:cs="Arial"/>
          <w:color w:val="000000"/>
          <w:sz w:val="20"/>
        </w:rPr>
        <w:t>Wykonawca ponosi odpowiedzialność na zasadach ogólnych przewidzianych w Kodeksie cywilnym za szkody wynikłe na terenie prowadzonych prac. Wykonawca zobowiązany jest naprawić wszelkie szkody będące następstwem działania lub zaniechania ze strony Wykonawcy i wszystkich innych osób przy pomocy których wykonuje niniejszą umowę.</w:t>
      </w:r>
    </w:p>
    <w:p w:rsidR="001764F5" w:rsidRPr="001764F5" w:rsidRDefault="001764F5" w:rsidP="001764F5">
      <w:pPr>
        <w:pStyle w:val="Standard"/>
        <w:numPr>
          <w:ilvl w:val="0"/>
          <w:numId w:val="4"/>
        </w:numPr>
        <w:ind w:right="96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  <w:r>
        <w:rPr>
          <w:rStyle w:val="Domylnaczcionkaakapitu1"/>
          <w:rFonts w:ascii="Arial" w:hAnsi="Arial" w:cs="Arial"/>
          <w:color w:val="000000"/>
          <w:sz w:val="20"/>
        </w:rPr>
        <w:t>Jeżeli Wykonawca narazi Zamawiającego w związku z powstaniem szkody, na poniesienie jakichkolwiek kosztów lub wydatków, Zamawiający będzie uprawniony do potrącenia kwoty z tych tytułów z wynagrodzenia Wykonawcy.</w:t>
      </w:r>
    </w:p>
    <w:p w:rsidR="001764F5" w:rsidRPr="001764F5" w:rsidRDefault="001764F5" w:rsidP="001764F5">
      <w:pPr>
        <w:pStyle w:val="Standard"/>
        <w:ind w:left="196" w:right="96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</w:p>
    <w:p w:rsidR="001764F5" w:rsidRDefault="001764F5" w:rsidP="001764F5">
      <w:pPr>
        <w:pStyle w:val="Standard"/>
        <w:ind w:left="-49" w:right="96"/>
        <w:jc w:val="center"/>
        <w:rPr>
          <w:rStyle w:val="Domylnaczcionkaakapitu1"/>
          <w:rFonts w:ascii="Arial" w:hAnsi="Arial" w:cs="Arial"/>
          <w:b/>
          <w:color w:val="000000"/>
          <w:sz w:val="20"/>
        </w:rPr>
      </w:pPr>
      <w:r w:rsidRPr="001764F5">
        <w:rPr>
          <w:rStyle w:val="Domylnaczcionkaakapitu1"/>
          <w:rFonts w:ascii="Arial" w:hAnsi="Arial" w:cs="Arial"/>
          <w:b/>
          <w:color w:val="000000"/>
          <w:sz w:val="20"/>
        </w:rPr>
        <w:t>§ 3</w:t>
      </w:r>
    </w:p>
    <w:p w:rsidR="001764F5" w:rsidRDefault="001764F5" w:rsidP="001764F5">
      <w:pPr>
        <w:pStyle w:val="Standard"/>
        <w:ind w:left="-49" w:right="96"/>
        <w:jc w:val="center"/>
        <w:rPr>
          <w:rStyle w:val="Domylnaczcionkaakapitu1"/>
          <w:rFonts w:ascii="Arial" w:hAnsi="Arial" w:cs="Arial"/>
          <w:b/>
          <w:color w:val="000000"/>
          <w:sz w:val="20"/>
        </w:rPr>
      </w:pPr>
    </w:p>
    <w:p w:rsidR="001764F5" w:rsidRPr="001764F5" w:rsidRDefault="001764F5" w:rsidP="001764F5">
      <w:pPr>
        <w:pStyle w:val="Standard"/>
        <w:ind w:left="-49" w:right="96"/>
        <w:jc w:val="center"/>
        <w:rPr>
          <w:rStyle w:val="Domylnaczcionkaakapitu1"/>
          <w:rFonts w:ascii="Arial" w:hAnsi="Arial" w:cs="Arial"/>
          <w:b/>
          <w:sz w:val="20"/>
          <w:szCs w:val="20"/>
        </w:rPr>
      </w:pPr>
      <w:r w:rsidRPr="001764F5">
        <w:rPr>
          <w:rStyle w:val="Domylnaczcionkaakapitu1"/>
          <w:rFonts w:ascii="Arial" w:hAnsi="Arial" w:cs="Arial"/>
          <w:b/>
          <w:color w:val="000000"/>
          <w:sz w:val="20"/>
        </w:rPr>
        <w:t>Termin realizacji</w:t>
      </w:r>
    </w:p>
    <w:p w:rsidR="001764F5" w:rsidRDefault="001764F5" w:rsidP="001764F5">
      <w:pPr>
        <w:pStyle w:val="Standard"/>
        <w:ind w:right="96"/>
        <w:jc w:val="both"/>
        <w:rPr>
          <w:rFonts w:ascii="Arial" w:hAnsi="Arial" w:cs="Arial"/>
          <w:b/>
          <w:sz w:val="20"/>
          <w:szCs w:val="20"/>
        </w:rPr>
      </w:pPr>
    </w:p>
    <w:p w:rsidR="001764F5" w:rsidRPr="001764F5" w:rsidRDefault="001764F5" w:rsidP="001764F5">
      <w:pPr>
        <w:pStyle w:val="Standard"/>
        <w:numPr>
          <w:ilvl w:val="0"/>
          <w:numId w:val="6"/>
        </w:numPr>
        <w:ind w:right="96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  <w:r w:rsidRPr="00691EE7">
        <w:rPr>
          <w:rStyle w:val="Domylnaczcionkaakapitu1"/>
          <w:rFonts w:ascii="Arial" w:hAnsi="Arial" w:cs="Arial"/>
          <w:color w:val="000000"/>
          <w:sz w:val="20"/>
        </w:rPr>
        <w:t>Umowa zos</w:t>
      </w:r>
      <w:r>
        <w:rPr>
          <w:rStyle w:val="Domylnaczcionkaakapitu1"/>
          <w:rFonts w:ascii="Arial" w:hAnsi="Arial" w:cs="Arial"/>
          <w:color w:val="000000"/>
          <w:sz w:val="20"/>
        </w:rPr>
        <w:t>taje zawarta na czas od dnia podpisania umowy do dnia 31</w:t>
      </w:r>
      <w:r w:rsidR="007D7F11">
        <w:rPr>
          <w:rStyle w:val="Domylnaczcionkaakapitu1"/>
          <w:rFonts w:ascii="Arial" w:hAnsi="Arial" w:cs="Arial"/>
          <w:color w:val="000000"/>
          <w:sz w:val="20"/>
        </w:rPr>
        <w:t xml:space="preserve"> sierpnia</w:t>
      </w:r>
      <w:r>
        <w:rPr>
          <w:rStyle w:val="Domylnaczcionkaakapitu1"/>
          <w:rFonts w:ascii="Arial" w:hAnsi="Arial" w:cs="Arial"/>
          <w:color w:val="000000"/>
          <w:sz w:val="20"/>
        </w:rPr>
        <w:t xml:space="preserve"> 2019r.</w:t>
      </w:r>
    </w:p>
    <w:p w:rsidR="001764F5" w:rsidRPr="001764F5" w:rsidRDefault="001764F5" w:rsidP="00943FF6">
      <w:pPr>
        <w:pStyle w:val="Standard"/>
        <w:numPr>
          <w:ilvl w:val="0"/>
          <w:numId w:val="6"/>
        </w:numPr>
        <w:ind w:right="96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  <w:r w:rsidRPr="001764F5">
        <w:rPr>
          <w:rStyle w:val="Domylnaczcionkaakapitu1"/>
          <w:rFonts w:ascii="Arial" w:hAnsi="Arial" w:cs="Arial"/>
          <w:color w:val="000000"/>
          <w:sz w:val="20"/>
        </w:rPr>
        <w:t xml:space="preserve">Strony umowy zgodnie ustalają, iż za termin wykonania przedmiotu umowy uznają dzień podpisania bezusterkowego protokołu odbioru końcowego przedmiotu umowy, który może nastąpić także przed dniem 31 </w:t>
      </w:r>
      <w:r w:rsidR="007D7F11">
        <w:rPr>
          <w:rStyle w:val="Domylnaczcionkaakapitu1"/>
          <w:rFonts w:ascii="Arial" w:hAnsi="Arial" w:cs="Arial"/>
          <w:color w:val="000000"/>
          <w:sz w:val="20"/>
        </w:rPr>
        <w:t>sierpnia</w:t>
      </w:r>
      <w:r w:rsidRPr="001764F5">
        <w:rPr>
          <w:rStyle w:val="Domylnaczcionkaakapitu1"/>
          <w:rFonts w:ascii="Arial" w:hAnsi="Arial" w:cs="Arial"/>
          <w:color w:val="000000"/>
          <w:sz w:val="20"/>
        </w:rPr>
        <w:t xml:space="preserve"> 2019r.</w:t>
      </w:r>
    </w:p>
    <w:p w:rsidR="001764F5" w:rsidRPr="00074894" w:rsidRDefault="001764F5" w:rsidP="001764F5">
      <w:pPr>
        <w:pStyle w:val="Akapitzlist"/>
        <w:numPr>
          <w:ilvl w:val="0"/>
          <w:numId w:val="6"/>
        </w:numPr>
        <w:spacing w:after="0"/>
        <w:textAlignment w:val="auto"/>
        <w:rPr>
          <w:rFonts w:ascii="Arial" w:hAnsi="Arial" w:cs="Arial"/>
          <w:sz w:val="20"/>
          <w:szCs w:val="20"/>
        </w:rPr>
      </w:pPr>
      <w:r w:rsidRPr="005A7B7B">
        <w:rPr>
          <w:rStyle w:val="Domylnaczcionkaakapitu1"/>
          <w:rFonts w:ascii="Arial" w:hAnsi="Arial" w:cs="Arial"/>
          <w:sz w:val="20"/>
          <w:szCs w:val="20"/>
        </w:rPr>
        <w:t xml:space="preserve">Termin ustalony w </w:t>
      </w:r>
      <w:r w:rsidRPr="005A7B7B">
        <w:rPr>
          <w:rFonts w:ascii="Arial" w:hAnsi="Arial" w:cs="Arial"/>
          <w:sz w:val="20"/>
          <w:szCs w:val="20"/>
        </w:rPr>
        <w:t>§ 2</w:t>
      </w:r>
      <w:r w:rsidRPr="005A7B7B"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sz w:val="20"/>
          <w:szCs w:val="20"/>
        </w:rPr>
        <w:t>ust.</w:t>
      </w:r>
      <w:r w:rsidRPr="005A7B7B">
        <w:rPr>
          <w:rStyle w:val="Domylnaczcionkaakapitu1"/>
          <w:rFonts w:ascii="Arial" w:hAnsi="Arial" w:cs="Arial"/>
          <w:sz w:val="20"/>
          <w:szCs w:val="20"/>
        </w:rPr>
        <w:t>1 ulegnie przesunięciu w przypadku wystąpienia opóźnień wynikających</w:t>
      </w:r>
      <w:r w:rsidR="00943FF6">
        <w:rPr>
          <w:rStyle w:val="Domylnaczcionkaakapitu1"/>
          <w:rFonts w:ascii="Arial" w:hAnsi="Arial" w:cs="Arial"/>
          <w:sz w:val="20"/>
          <w:szCs w:val="20"/>
        </w:rPr>
        <w:t xml:space="preserve"> z:</w:t>
      </w:r>
    </w:p>
    <w:p w:rsidR="001764F5" w:rsidRDefault="001764F5" w:rsidP="00E1077D">
      <w:pPr>
        <w:pStyle w:val="awciety"/>
        <w:numPr>
          <w:ilvl w:val="0"/>
          <w:numId w:val="8"/>
        </w:numPr>
        <w:spacing w:after="0"/>
        <w:ind w:left="567" w:hanging="283"/>
        <w:rPr>
          <w:sz w:val="20"/>
        </w:rPr>
      </w:pPr>
      <w:r w:rsidRPr="005A7B7B">
        <w:rPr>
          <w:rFonts w:ascii="Arial" w:hAnsi="Arial" w:cs="Arial"/>
          <w:sz w:val="20"/>
        </w:rPr>
        <w:t>przestojów i opóźnień zawinionych przez Zamawiającego;</w:t>
      </w:r>
    </w:p>
    <w:p w:rsidR="001764F5" w:rsidRDefault="001764F5" w:rsidP="00E1077D">
      <w:pPr>
        <w:pStyle w:val="awciety"/>
        <w:numPr>
          <w:ilvl w:val="0"/>
          <w:numId w:val="8"/>
        </w:numPr>
        <w:spacing w:after="0"/>
        <w:ind w:left="567" w:hanging="283"/>
        <w:rPr>
          <w:sz w:val="20"/>
        </w:rPr>
      </w:pPr>
      <w:r w:rsidRPr="001764F5">
        <w:rPr>
          <w:rFonts w:ascii="Arial" w:hAnsi="Arial" w:cs="Arial"/>
          <w:sz w:val="20"/>
        </w:rPr>
        <w:t>działania siły wyższej (np. klęski żywiołowe, strajki generalne lub lokalne), mającego bezpośredni wpływ na terminowość wykonywania robót;</w:t>
      </w:r>
    </w:p>
    <w:p w:rsidR="001764F5" w:rsidRPr="001764F5" w:rsidRDefault="001764F5" w:rsidP="00E1077D">
      <w:pPr>
        <w:pStyle w:val="awciety"/>
        <w:numPr>
          <w:ilvl w:val="0"/>
          <w:numId w:val="8"/>
        </w:numPr>
        <w:spacing w:after="0"/>
        <w:ind w:left="567" w:hanging="283"/>
        <w:rPr>
          <w:sz w:val="20"/>
        </w:rPr>
      </w:pPr>
      <w:r w:rsidRPr="001764F5">
        <w:rPr>
          <w:rFonts w:ascii="Arial" w:hAnsi="Arial" w:cs="Arial"/>
          <w:sz w:val="20"/>
        </w:rPr>
        <w:t>wystąpienia okoliczności, których Strony umowy nie były w stanie przewidzieć, pomimo zachowania należytej staranności;</w:t>
      </w:r>
    </w:p>
    <w:p w:rsidR="00E1077D" w:rsidRDefault="00E1077D" w:rsidP="007D7F11">
      <w:pPr>
        <w:pStyle w:val="Standard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color w:val="000000"/>
          <w:sz w:val="20"/>
        </w:rPr>
      </w:pPr>
      <w:r w:rsidRPr="00E1077D">
        <w:rPr>
          <w:rStyle w:val="Domylnaczcionkaakapitu1"/>
          <w:rFonts w:ascii="Arial" w:hAnsi="Arial" w:cs="Arial"/>
          <w:color w:val="000000"/>
          <w:sz w:val="20"/>
        </w:rPr>
        <w:t>Opóźnienia, o których mowa w ust. 3 muszą być udokumentowane stosownymi protokołami podpisanymi przez Wykonawcę i przedstawiciela Zamawiającego nadzorujących realizację umowy oraz zaakceptowane przez Zamawiającego.</w:t>
      </w:r>
    </w:p>
    <w:p w:rsidR="00E1077D" w:rsidRPr="00E1077D" w:rsidRDefault="00E1077D" w:rsidP="007D7F11">
      <w:pPr>
        <w:pStyle w:val="Standard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color w:val="000000"/>
          <w:sz w:val="20"/>
        </w:rPr>
      </w:pPr>
      <w:r w:rsidRPr="00E1077D">
        <w:rPr>
          <w:rStyle w:val="Domylnaczcionkaakapitu1"/>
          <w:rFonts w:ascii="Arial" w:hAnsi="Arial" w:cs="Arial"/>
          <w:sz w:val="20"/>
        </w:rPr>
        <w:t xml:space="preserve">W przedstawionych w ust. 4 przypadkach wystąpienia opóźnień, Strony ustalą nowe terminy, </w:t>
      </w:r>
      <w:r w:rsidRPr="00E1077D">
        <w:rPr>
          <w:rStyle w:val="Domylnaczcionkaakapitu1"/>
          <w:rFonts w:ascii="Arial" w:hAnsi="Arial" w:cs="Arial"/>
          <w:sz w:val="20"/>
        </w:rPr>
        <w:br/>
        <w:t>z tym że maksymalny okres przesunięcia terminu zakończenia realizacji przedmiotu umowy równy będzie okresowi przerwy lub postoju.</w:t>
      </w:r>
    </w:p>
    <w:p w:rsidR="00E1077D" w:rsidRDefault="00E1077D" w:rsidP="00E1077D">
      <w:pPr>
        <w:pStyle w:val="Standard"/>
        <w:ind w:left="196" w:right="96"/>
        <w:jc w:val="both"/>
        <w:rPr>
          <w:rStyle w:val="Domylnaczcionkaakapitu1"/>
          <w:rFonts w:ascii="Arial" w:hAnsi="Arial" w:cs="Arial"/>
          <w:sz w:val="20"/>
        </w:rPr>
      </w:pPr>
    </w:p>
    <w:p w:rsidR="00E1077D" w:rsidRDefault="00E1077D" w:rsidP="00E1077D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0" w:firstLine="0"/>
        <w:jc w:val="center"/>
        <w:rPr>
          <w:rStyle w:val="Domylnaczcionkaakapitu1"/>
          <w:rFonts w:ascii="Arial" w:hAnsi="Arial" w:cs="Arial"/>
          <w:b/>
          <w:color w:val="000000"/>
          <w:sz w:val="20"/>
          <w:lang w:val="pl-PL"/>
        </w:rPr>
      </w:pPr>
      <w:r w:rsidRPr="00691EE7">
        <w:rPr>
          <w:rStyle w:val="Domylnaczcionkaakapitu1"/>
          <w:rFonts w:ascii="Arial" w:hAnsi="Arial" w:cs="Arial"/>
          <w:b/>
          <w:color w:val="000000"/>
          <w:sz w:val="20"/>
          <w:lang w:val="pl-PL"/>
        </w:rPr>
        <w:t>§ 4</w:t>
      </w:r>
    </w:p>
    <w:p w:rsidR="00E1077D" w:rsidRDefault="00E1077D" w:rsidP="00E1077D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0" w:firstLine="0"/>
        <w:jc w:val="center"/>
        <w:rPr>
          <w:rStyle w:val="Domylnaczcionkaakapitu1"/>
          <w:rFonts w:ascii="Arial" w:hAnsi="Arial" w:cs="Arial"/>
          <w:b/>
          <w:color w:val="000000"/>
          <w:sz w:val="20"/>
          <w:lang w:val="pl-PL"/>
        </w:rPr>
      </w:pPr>
    </w:p>
    <w:p w:rsidR="00E1077D" w:rsidRDefault="00E1077D" w:rsidP="00E1077D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0" w:firstLine="0"/>
        <w:jc w:val="center"/>
        <w:rPr>
          <w:rStyle w:val="Domylnaczcionkaakapitu1"/>
          <w:rFonts w:ascii="Arial" w:hAnsi="Arial" w:cs="Arial"/>
          <w:b/>
          <w:color w:val="000000"/>
          <w:sz w:val="20"/>
          <w:lang w:val="pl-PL"/>
        </w:rPr>
      </w:pPr>
      <w:r>
        <w:rPr>
          <w:rStyle w:val="Domylnaczcionkaakapitu1"/>
          <w:rFonts w:ascii="Arial" w:hAnsi="Arial" w:cs="Arial"/>
          <w:b/>
          <w:color w:val="000000"/>
          <w:sz w:val="20"/>
          <w:lang w:val="pl-PL"/>
        </w:rPr>
        <w:t>Wynagrodzenie i warunki płatności</w:t>
      </w:r>
    </w:p>
    <w:p w:rsidR="00E1077D" w:rsidRDefault="00E1077D" w:rsidP="00E1077D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0" w:firstLine="0"/>
        <w:jc w:val="center"/>
        <w:rPr>
          <w:rStyle w:val="Domylnaczcionkaakapitu1"/>
          <w:rFonts w:ascii="Arial" w:hAnsi="Arial" w:cs="Arial"/>
          <w:b/>
          <w:color w:val="000000"/>
          <w:sz w:val="20"/>
          <w:lang w:val="pl-PL"/>
        </w:rPr>
      </w:pPr>
    </w:p>
    <w:p w:rsidR="00E1077D" w:rsidRDefault="00E1077D" w:rsidP="00E1077D">
      <w:pPr>
        <w:pStyle w:val="Stopka"/>
        <w:tabs>
          <w:tab w:val="clear" w:pos="4820"/>
          <w:tab w:val="clear" w:pos="9356"/>
          <w:tab w:val="left" w:pos="10133"/>
          <w:tab w:val="center" w:pos="14041"/>
          <w:tab w:val="left" w:pos="14120"/>
          <w:tab w:val="center" w:pos="14324"/>
          <w:tab w:val="center" w:pos="14607"/>
          <w:tab w:val="center" w:pos="14890"/>
          <w:tab w:val="center" w:pos="15173"/>
          <w:tab w:val="center" w:pos="15456"/>
          <w:tab w:val="center" w:pos="15739"/>
          <w:tab w:val="center" w:pos="16022"/>
          <w:tab w:val="center" w:pos="16305"/>
          <w:tab w:val="center" w:pos="16588"/>
          <w:tab w:val="center" w:pos="16871"/>
          <w:tab w:val="center" w:pos="17936"/>
          <w:tab w:val="left" w:leader="dot" w:pos="18286"/>
          <w:tab w:val="center" w:pos="18372"/>
          <w:tab w:val="right" w:pos="18577"/>
          <w:tab w:val="right" w:pos="18860"/>
          <w:tab w:val="right" w:pos="19143"/>
          <w:tab w:val="right" w:pos="19426"/>
          <w:tab w:val="right" w:pos="19709"/>
          <w:tab w:val="right" w:pos="19992"/>
          <w:tab w:val="right" w:pos="20275"/>
          <w:tab w:val="right" w:pos="20558"/>
          <w:tab w:val="right" w:pos="20841"/>
          <w:tab w:val="right" w:pos="21124"/>
          <w:tab w:val="right" w:pos="21407"/>
          <w:tab w:val="right" w:pos="22472"/>
          <w:tab w:val="right" w:pos="22908"/>
        </w:tabs>
        <w:spacing w:after="0"/>
        <w:ind w:left="0" w:firstLine="0"/>
        <w:jc w:val="center"/>
        <w:rPr>
          <w:rStyle w:val="Domylnaczcionkaakapitu1"/>
          <w:rFonts w:ascii="Arial" w:hAnsi="Arial" w:cs="Arial"/>
          <w:b/>
          <w:color w:val="000000"/>
          <w:sz w:val="20"/>
          <w:lang w:val="pl-PL"/>
        </w:rPr>
      </w:pPr>
    </w:p>
    <w:p w:rsidR="00E1077D" w:rsidRPr="00E1077D" w:rsidRDefault="00E1077D" w:rsidP="00E1077D">
      <w:pPr>
        <w:pStyle w:val="Akapitzlist"/>
        <w:numPr>
          <w:ilvl w:val="0"/>
          <w:numId w:val="9"/>
        </w:numPr>
        <w:spacing w:after="0"/>
        <w:ind w:left="284" w:hanging="284"/>
        <w:rPr>
          <w:rStyle w:val="Domylnaczcionkaakapitu1"/>
          <w:rFonts w:ascii="Arial" w:hAnsi="Arial" w:cs="Arial"/>
          <w:b/>
          <w:strike/>
          <w:color w:val="FF3333"/>
          <w:sz w:val="20"/>
        </w:rPr>
      </w:pPr>
      <w:r w:rsidRPr="00E1077D">
        <w:rPr>
          <w:rStyle w:val="Domylnaczcionkaakapitu1"/>
          <w:rFonts w:ascii="Arial" w:hAnsi="Arial" w:cs="Arial"/>
          <w:color w:val="000000"/>
          <w:sz w:val="20"/>
        </w:rPr>
        <w:t xml:space="preserve">Za wykonanie przedmiotu umowy, określonego w § 1 ust. 1 niniejszej umowy, strony ustalają </w:t>
      </w:r>
      <w:r w:rsidRPr="00E1077D">
        <w:rPr>
          <w:rStyle w:val="Domylnaczcionkaakapitu1"/>
          <w:rFonts w:ascii="Arial" w:hAnsi="Arial" w:cs="Arial"/>
          <w:b/>
          <w:bCs/>
          <w:color w:val="000000"/>
          <w:sz w:val="20"/>
        </w:rPr>
        <w:t xml:space="preserve">wynagrodzenie </w:t>
      </w:r>
      <w:r w:rsidRPr="00E1077D">
        <w:rPr>
          <w:rStyle w:val="Domylnaczcionkaakapitu1"/>
          <w:rFonts w:ascii="Arial" w:hAnsi="Arial" w:cs="Arial"/>
          <w:b/>
          <w:bCs/>
          <w:sz w:val="20"/>
        </w:rPr>
        <w:t>ryczałtowe</w:t>
      </w:r>
      <w:r w:rsidRPr="00E1077D">
        <w:rPr>
          <w:rStyle w:val="Domylnaczcionkaakapitu1"/>
          <w:rFonts w:ascii="Arial" w:hAnsi="Arial" w:cs="Arial"/>
          <w:color w:val="000000"/>
          <w:sz w:val="20"/>
        </w:rPr>
        <w:t xml:space="preserve"> w wysokości: zł netto, należny podatek VAT </w:t>
      </w:r>
      <w:r w:rsidRPr="00E1077D">
        <w:rPr>
          <w:rStyle w:val="Domylnaczcionkaakapitu1"/>
          <w:rFonts w:ascii="Arial" w:hAnsi="Arial" w:cs="Arial"/>
          <w:color w:val="000000"/>
          <w:sz w:val="20"/>
        </w:rPr>
        <w:br/>
        <w:t>w wysokości……zł oraz kwota brutto:……………(słownie:…………………………………………00/100)</w:t>
      </w:r>
    </w:p>
    <w:p w:rsidR="00E1077D" w:rsidRPr="00E1077D" w:rsidRDefault="00E1077D" w:rsidP="00E1077D">
      <w:pPr>
        <w:pStyle w:val="Akapitzlist"/>
        <w:numPr>
          <w:ilvl w:val="0"/>
          <w:numId w:val="9"/>
        </w:numPr>
        <w:spacing w:after="0"/>
        <w:ind w:left="284" w:hanging="284"/>
        <w:rPr>
          <w:rStyle w:val="Domylnaczcionkaakapitu1"/>
          <w:rFonts w:ascii="Arial" w:hAnsi="Arial" w:cs="Arial"/>
          <w:b/>
          <w:strike/>
          <w:color w:val="FF3333"/>
          <w:sz w:val="20"/>
        </w:rPr>
      </w:pPr>
      <w:r w:rsidRPr="00E1077D">
        <w:rPr>
          <w:rStyle w:val="Domylnaczcionkaakapitu1"/>
          <w:rFonts w:ascii="Arial" w:hAnsi="Arial" w:cs="Arial"/>
          <w:color w:val="000000"/>
          <w:sz w:val="20"/>
        </w:rPr>
        <w:t>Wykonanie robót dodatkowych nie objętych niniejszą umową nie stanowi podstawy wystawienia faktury przez Wykonawcę.</w:t>
      </w:r>
      <w:r w:rsidRPr="00E1077D">
        <w:rPr>
          <w:rStyle w:val="Domylnaczcionkaakapitu1"/>
          <w:rFonts w:ascii="Arial" w:hAnsi="Arial" w:cs="Arial"/>
          <w:b/>
          <w:color w:val="000000"/>
          <w:sz w:val="20"/>
        </w:rPr>
        <w:t xml:space="preserve"> </w:t>
      </w:r>
      <w:r w:rsidRPr="00E1077D">
        <w:rPr>
          <w:rStyle w:val="Domylnaczcionkaakapitu1"/>
          <w:rFonts w:ascii="Arial" w:hAnsi="Arial" w:cs="Arial"/>
          <w:color w:val="000000"/>
          <w:sz w:val="20"/>
        </w:rPr>
        <w:t>Koszt tych robót będzie obciążał wyłącznie Wykonawcę.</w:t>
      </w:r>
    </w:p>
    <w:p w:rsidR="00E1077D" w:rsidRPr="00E1077D" w:rsidRDefault="00E1077D" w:rsidP="00E1077D">
      <w:pPr>
        <w:pStyle w:val="Akapitzlist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strike/>
          <w:color w:val="FF3333"/>
          <w:sz w:val="20"/>
        </w:rPr>
      </w:pPr>
      <w:r w:rsidRPr="00E1077D">
        <w:rPr>
          <w:rFonts w:ascii="Arial" w:hAnsi="Arial" w:cs="Arial"/>
          <w:iCs/>
          <w:color w:val="000000"/>
          <w:sz w:val="20"/>
          <w:lang w:eastAsia="pl-PL"/>
        </w:rPr>
        <w:t>Cena ofertowa winna uwzględniać wszystkie roboty i czynności</w:t>
      </w:r>
      <w:r w:rsidR="007D7F11">
        <w:rPr>
          <w:rFonts w:ascii="Arial" w:hAnsi="Arial" w:cs="Arial"/>
          <w:iCs/>
          <w:color w:val="000000"/>
          <w:sz w:val="20"/>
          <w:lang w:eastAsia="pl-PL"/>
        </w:rPr>
        <w:t>, których zamówienie dotyczy, w </w:t>
      </w:r>
      <w:r w:rsidRPr="00E1077D">
        <w:rPr>
          <w:rFonts w:ascii="Arial" w:hAnsi="Arial" w:cs="Arial"/>
          <w:iCs/>
          <w:color w:val="000000"/>
          <w:sz w:val="20"/>
          <w:lang w:eastAsia="pl-PL"/>
        </w:rPr>
        <w:t>tym koszty robocizny, materiałów, pracy sprzętu i środków transportu technologicznego niezbędnych do wykonania robót oraz koszty pośrednie, zysk, i podatek VAT.</w:t>
      </w:r>
    </w:p>
    <w:p w:rsidR="00E1077D" w:rsidRDefault="00E1077D" w:rsidP="00E1077D">
      <w:pPr>
        <w:pStyle w:val="Akapitzlist"/>
        <w:numPr>
          <w:ilvl w:val="0"/>
          <w:numId w:val="9"/>
        </w:numPr>
        <w:spacing w:after="0"/>
        <w:ind w:left="284" w:hanging="284"/>
        <w:rPr>
          <w:rStyle w:val="Domylnaczcionkaakapitu1"/>
          <w:rFonts w:ascii="Arial" w:hAnsi="Arial" w:cs="Arial"/>
          <w:b/>
          <w:strike/>
          <w:color w:val="FF3333"/>
          <w:sz w:val="20"/>
        </w:rPr>
      </w:pPr>
      <w:r w:rsidRPr="00E1077D">
        <w:rPr>
          <w:rStyle w:val="Domylnaczcionkaakapitu1"/>
          <w:rFonts w:ascii="Arial" w:hAnsi="Arial" w:cs="Arial"/>
          <w:bCs/>
          <w:color w:val="000000"/>
          <w:sz w:val="20"/>
        </w:rPr>
        <w:t xml:space="preserve">Wynagrodzenie, o którym mowa w ust. 1 </w:t>
      </w:r>
      <w:r w:rsidRPr="00E1077D">
        <w:rPr>
          <w:rStyle w:val="Domylnaczcionkaakapitu1"/>
          <w:rFonts w:ascii="Arial" w:hAnsi="Arial" w:cs="Arial"/>
          <w:color w:val="000000"/>
          <w:sz w:val="20"/>
        </w:rPr>
        <w:t xml:space="preserve">niniejszego paragrafu </w:t>
      </w:r>
      <w:r w:rsidRPr="00E1077D">
        <w:rPr>
          <w:rStyle w:val="Domylnaczcionkaakapitu1"/>
          <w:rFonts w:ascii="Arial" w:hAnsi="Arial" w:cs="Arial"/>
          <w:bCs/>
          <w:color w:val="000000"/>
          <w:sz w:val="20"/>
        </w:rPr>
        <w:t>obejmuje wszelkie koszty niezbędne do zrealizowania przedmiotu umowy, w tym między innymi koszty robót przygotowawczych, porządkowych, wywóz i utylizacja odpadów, utrzymania i likwidacji zaplecza prowadzonych prac, prace pomocnicze i towarzyszące</w:t>
      </w:r>
      <w:r w:rsidR="007D7F11">
        <w:rPr>
          <w:rStyle w:val="Domylnaczcionkaakapitu1"/>
          <w:rFonts w:ascii="Arial" w:hAnsi="Arial" w:cs="Arial"/>
          <w:bCs/>
          <w:color w:val="000000"/>
          <w:sz w:val="20"/>
        </w:rPr>
        <w:t xml:space="preserve"> będące w integralnym związku z </w:t>
      </w:r>
      <w:r w:rsidRPr="00E1077D">
        <w:rPr>
          <w:rStyle w:val="Domylnaczcionkaakapitu1"/>
          <w:rFonts w:ascii="Arial" w:hAnsi="Arial" w:cs="Arial"/>
          <w:bCs/>
          <w:color w:val="000000"/>
          <w:sz w:val="20"/>
        </w:rPr>
        <w:t xml:space="preserve">przedsięwzięciem. </w:t>
      </w:r>
      <w:r w:rsidRPr="00E1077D">
        <w:rPr>
          <w:rStyle w:val="Domylnaczcionkaakapitu1"/>
          <w:rFonts w:ascii="Arial" w:hAnsi="Arial" w:cs="Arial"/>
          <w:color w:val="000000"/>
          <w:sz w:val="20"/>
        </w:rPr>
        <w:t>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8D6EF7" w:rsidRDefault="00E1077D" w:rsidP="008D6EF7">
      <w:pPr>
        <w:pStyle w:val="Akapitzlist"/>
        <w:numPr>
          <w:ilvl w:val="0"/>
          <w:numId w:val="9"/>
        </w:numPr>
        <w:spacing w:after="0"/>
        <w:ind w:left="284" w:right="113" w:hanging="284"/>
        <w:rPr>
          <w:rStyle w:val="Domylnaczcionkaakapitu1"/>
          <w:rFonts w:ascii="Arial" w:hAnsi="Arial" w:cs="Arial"/>
          <w:sz w:val="20"/>
          <w:szCs w:val="20"/>
        </w:rPr>
      </w:pPr>
      <w:r w:rsidRPr="008D6EF7">
        <w:rPr>
          <w:rFonts w:ascii="Arial" w:hAnsi="Arial" w:cs="Arial"/>
          <w:sz w:val="20"/>
          <w:szCs w:val="20"/>
        </w:rPr>
        <w:lastRenderedPageBreak/>
        <w:t xml:space="preserve">Podstawę do wystawienia faktury VAT będzie stanowił protokół bezusterkowego odbioru końcowego(załącznik nr 2 do niniejszej umowy), podpisany przez obie strony bez zastrzeżeń.  Jeżeli w trakcie odbioru zostaną stwierdzone braki lub wady, Zamawiający nie odbierze przedmiotu umowy do momentu uzupełnienia braków lub </w:t>
      </w:r>
      <w:r w:rsidR="007D7F11">
        <w:rPr>
          <w:rFonts w:ascii="Arial" w:hAnsi="Arial" w:cs="Arial"/>
          <w:sz w:val="20"/>
          <w:szCs w:val="20"/>
        </w:rPr>
        <w:t>usunięcia wad przez Wykonawcę i </w:t>
      </w:r>
      <w:r w:rsidRPr="008D6EF7">
        <w:rPr>
          <w:rFonts w:ascii="Arial" w:hAnsi="Arial" w:cs="Arial"/>
          <w:sz w:val="20"/>
          <w:szCs w:val="20"/>
        </w:rPr>
        <w:t>naliczy kary umowne zgodne z § 6 niniejszej umowy</w:t>
      </w:r>
      <w:r w:rsidRPr="008D6EF7">
        <w:rPr>
          <w:rFonts w:ascii="Arial" w:hAnsi="Arial" w:cs="Arial"/>
        </w:rPr>
        <w:t>.</w:t>
      </w:r>
    </w:p>
    <w:p w:rsidR="00E152CD" w:rsidRDefault="00E1077D" w:rsidP="00E152CD">
      <w:pPr>
        <w:pStyle w:val="Akapitzlist"/>
        <w:numPr>
          <w:ilvl w:val="0"/>
          <w:numId w:val="9"/>
        </w:numPr>
        <w:spacing w:after="0"/>
        <w:ind w:left="284" w:right="113" w:hanging="284"/>
        <w:rPr>
          <w:rFonts w:ascii="Arial" w:hAnsi="Arial" w:cs="Arial"/>
          <w:sz w:val="20"/>
          <w:szCs w:val="20"/>
        </w:rPr>
      </w:pPr>
      <w:r w:rsidRPr="00E152CD">
        <w:rPr>
          <w:rFonts w:ascii="Arial" w:hAnsi="Arial" w:cs="Arial"/>
          <w:sz w:val="20"/>
          <w:szCs w:val="20"/>
        </w:rPr>
        <w:t>Zamawiający będzie dokonywał płatności faktury Wykonawc</w:t>
      </w:r>
      <w:r w:rsidR="008D6EF7" w:rsidRPr="00E152CD">
        <w:rPr>
          <w:rFonts w:ascii="Arial" w:hAnsi="Arial" w:cs="Arial"/>
          <w:sz w:val="20"/>
          <w:szCs w:val="20"/>
        </w:rPr>
        <w:t>y przelewem na rachunek bankowy</w:t>
      </w:r>
      <w:r w:rsidRPr="00E152CD">
        <w:rPr>
          <w:rFonts w:ascii="Arial" w:hAnsi="Arial" w:cs="Arial"/>
          <w:sz w:val="20"/>
          <w:szCs w:val="20"/>
        </w:rPr>
        <w:t xml:space="preserve"> Wykonawcy określony na fakturze w terminie 30 dni od dnia otrzymania od Wykonawcy prawidłowo wystawionej faktury VAT po podpisaniu p</w:t>
      </w:r>
      <w:r w:rsidR="008D6EF7" w:rsidRPr="00E152CD">
        <w:rPr>
          <w:rFonts w:ascii="Arial" w:hAnsi="Arial" w:cs="Arial"/>
          <w:sz w:val="20"/>
          <w:szCs w:val="20"/>
        </w:rPr>
        <w:t>rzez obie strony bez zastrzeżeń</w:t>
      </w:r>
      <w:r w:rsidRPr="00E152CD">
        <w:rPr>
          <w:rFonts w:ascii="Arial" w:hAnsi="Arial" w:cs="Arial"/>
          <w:sz w:val="20"/>
          <w:szCs w:val="20"/>
        </w:rPr>
        <w:t xml:space="preserve"> bezusterkowego protokołu odbioru końcowego przedmiotu umowy. Zamawiający będzie zobowiązany do zapłaty faktury Wykonawcy jedynie w przypadku, gdy taka faktura VA</w:t>
      </w:r>
      <w:r w:rsidR="00943FF6">
        <w:rPr>
          <w:rFonts w:ascii="Arial" w:hAnsi="Arial" w:cs="Arial"/>
          <w:sz w:val="20"/>
          <w:szCs w:val="20"/>
        </w:rPr>
        <w:t>T zostanie wystawiona zgodnie z </w:t>
      </w:r>
      <w:r w:rsidRPr="00E152CD">
        <w:rPr>
          <w:rFonts w:ascii="Arial" w:hAnsi="Arial" w:cs="Arial"/>
          <w:sz w:val="20"/>
          <w:szCs w:val="20"/>
        </w:rPr>
        <w:t xml:space="preserve">odpowiednimi przepisami prawa, jak również zgodnie z postanowieniami niniejszej umowy, określającymi warunki jej wystawienia. Strony postanawiają przy tym, że wynagrodzenie Wykonawcy będzie uznane przez strony za należycie uiszczone </w:t>
      </w:r>
      <w:r w:rsidR="008D6EF7" w:rsidRPr="00E152CD">
        <w:rPr>
          <w:rFonts w:ascii="Arial" w:hAnsi="Arial" w:cs="Arial"/>
          <w:sz w:val="20"/>
          <w:szCs w:val="20"/>
        </w:rPr>
        <w:t>w dniu obciążenia</w:t>
      </w:r>
      <w:r w:rsidRPr="00E152CD">
        <w:rPr>
          <w:rFonts w:ascii="Arial" w:hAnsi="Arial" w:cs="Arial"/>
          <w:sz w:val="20"/>
          <w:szCs w:val="20"/>
        </w:rPr>
        <w:t xml:space="preserve"> rachunku bankowego Zamawiającego.</w:t>
      </w:r>
    </w:p>
    <w:p w:rsidR="00E1077D" w:rsidRPr="00E152CD" w:rsidRDefault="00E1077D" w:rsidP="00E152CD">
      <w:pPr>
        <w:pStyle w:val="Akapitzlist"/>
        <w:numPr>
          <w:ilvl w:val="0"/>
          <w:numId w:val="9"/>
        </w:numPr>
        <w:spacing w:after="0"/>
        <w:ind w:left="284" w:right="113" w:hanging="284"/>
        <w:rPr>
          <w:rStyle w:val="Domylnaczcionkaakapitu1"/>
          <w:rFonts w:ascii="Arial" w:hAnsi="Arial" w:cs="Arial"/>
          <w:sz w:val="20"/>
          <w:szCs w:val="20"/>
        </w:rPr>
      </w:pPr>
      <w:r w:rsidRPr="00E152CD">
        <w:rPr>
          <w:rStyle w:val="Domylnaczcionkaakapitu1"/>
          <w:rFonts w:ascii="Arial" w:hAnsi="Arial" w:cs="Arial"/>
          <w:sz w:val="20"/>
          <w:szCs w:val="20"/>
        </w:rPr>
        <w:t>Fakturę należy wystawić na:</w:t>
      </w:r>
    </w:p>
    <w:p w:rsidR="00E1077D" w:rsidRPr="00B82457" w:rsidRDefault="00E1077D" w:rsidP="00E152CD">
      <w:pPr>
        <w:pStyle w:val="Tekstpodstawowywcity34"/>
        <w:ind w:left="196" w:firstLine="230"/>
        <w:rPr>
          <w:rStyle w:val="Domylnaczcionkaakapitu1"/>
          <w:rFonts w:ascii="Arial" w:hAnsi="Arial" w:cs="Arial"/>
          <w:b/>
          <w:sz w:val="20"/>
          <w:szCs w:val="20"/>
        </w:rPr>
      </w:pPr>
      <w:r w:rsidRPr="00B82457">
        <w:rPr>
          <w:rStyle w:val="Domylnaczcionkaakapitu1"/>
          <w:rFonts w:ascii="Arial" w:hAnsi="Arial" w:cs="Arial"/>
          <w:b/>
          <w:sz w:val="20"/>
          <w:szCs w:val="20"/>
        </w:rPr>
        <w:t>Nabywca: Województwo Małopolskie, ul. Basztowa 22, 31-156 Kraków, NIP 6762178337,</w:t>
      </w:r>
    </w:p>
    <w:p w:rsidR="00E1077D" w:rsidRPr="001F2650" w:rsidRDefault="00E1077D" w:rsidP="00E152CD">
      <w:pPr>
        <w:pStyle w:val="Tekstpodstawowywcity34"/>
        <w:ind w:left="196" w:firstLine="230"/>
        <w:rPr>
          <w:rFonts w:ascii="Arial" w:hAnsi="Arial" w:cs="Arial"/>
          <w:b/>
          <w:sz w:val="20"/>
          <w:szCs w:val="20"/>
        </w:rPr>
      </w:pPr>
      <w:r w:rsidRPr="00B82457">
        <w:rPr>
          <w:rStyle w:val="Domylnaczcionkaakapitu1"/>
          <w:rFonts w:ascii="Arial" w:hAnsi="Arial" w:cs="Arial"/>
          <w:b/>
          <w:sz w:val="20"/>
          <w:szCs w:val="20"/>
        </w:rPr>
        <w:t>Odbiorca: Małopolskie Centrum Doskonalenia Nauczycieli, ul. Lubelska 23, 30-003 Kraków.</w:t>
      </w:r>
    </w:p>
    <w:p w:rsidR="00E1077D" w:rsidRDefault="00E1077D" w:rsidP="00E1077D">
      <w:pPr>
        <w:pStyle w:val="Standard"/>
        <w:ind w:left="196" w:right="96"/>
        <w:jc w:val="both"/>
        <w:rPr>
          <w:rFonts w:ascii="Arial" w:hAnsi="Arial" w:cs="Arial"/>
          <w:color w:val="000000"/>
          <w:sz w:val="20"/>
        </w:rPr>
      </w:pPr>
    </w:p>
    <w:p w:rsidR="00E152CD" w:rsidRDefault="00E152CD" w:rsidP="00E152CD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  <w:r w:rsidRPr="00B82457">
        <w:rPr>
          <w:rStyle w:val="Domylnaczcionkaakapitu1"/>
          <w:rFonts w:ascii="Arial" w:hAnsi="Arial" w:cs="Arial"/>
          <w:b/>
          <w:bCs/>
          <w:sz w:val="20"/>
        </w:rPr>
        <w:t xml:space="preserve">§ </w:t>
      </w:r>
      <w:r>
        <w:rPr>
          <w:rStyle w:val="Domylnaczcionkaakapitu1"/>
          <w:rFonts w:ascii="Arial" w:hAnsi="Arial" w:cs="Arial"/>
          <w:b/>
          <w:bCs/>
          <w:sz w:val="20"/>
        </w:rPr>
        <w:t>5</w:t>
      </w:r>
    </w:p>
    <w:p w:rsidR="00E152CD" w:rsidRDefault="00E152CD" w:rsidP="00E152CD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</w:p>
    <w:p w:rsidR="00E152CD" w:rsidRDefault="00E152CD" w:rsidP="00E152CD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  <w:r>
        <w:rPr>
          <w:rStyle w:val="Domylnaczcionkaakapitu1"/>
          <w:rFonts w:ascii="Arial" w:hAnsi="Arial" w:cs="Arial"/>
          <w:b/>
          <w:bCs/>
          <w:sz w:val="20"/>
        </w:rPr>
        <w:t>Odbiór przedmiotu umowy</w:t>
      </w:r>
    </w:p>
    <w:p w:rsidR="00E152CD" w:rsidRDefault="00E152CD" w:rsidP="00E152CD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</w:p>
    <w:p w:rsidR="00E152CD" w:rsidRPr="00E152CD" w:rsidRDefault="00E152CD" w:rsidP="00E152CD">
      <w:pPr>
        <w:pStyle w:val="Standard"/>
        <w:numPr>
          <w:ilvl w:val="0"/>
          <w:numId w:val="13"/>
        </w:numPr>
        <w:ind w:left="284" w:right="96" w:hanging="284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Przedstawicielami w zakresie protokolarnego odbioru przedmiotu umowy z ramienia Zamawiającego jest: P. Dariusz Tambor, tel. 18 443 71 72 wew. 31, email </w:t>
      </w:r>
      <w:hyperlink r:id="rId6" w:history="1">
        <w:r w:rsidRPr="00D917CF">
          <w:rPr>
            <w:rStyle w:val="Hipercze"/>
            <w:rFonts w:ascii="Arial" w:hAnsi="Arial" w:cs="Arial"/>
            <w:sz w:val="20"/>
          </w:rPr>
          <w:t>d.tambor@mcdn.edu.pl</w:t>
        </w:r>
      </w:hyperlink>
      <w:r>
        <w:rPr>
          <w:rFonts w:ascii="Arial" w:hAnsi="Arial" w:cs="Arial"/>
          <w:sz w:val="20"/>
        </w:rPr>
        <w:t xml:space="preserve"> lub osoba zastępująca.</w:t>
      </w:r>
    </w:p>
    <w:p w:rsidR="00E152CD" w:rsidRPr="00E152CD" w:rsidRDefault="00E152CD" w:rsidP="00E152CD">
      <w:pPr>
        <w:pStyle w:val="Standard"/>
        <w:numPr>
          <w:ilvl w:val="0"/>
          <w:numId w:val="13"/>
        </w:numPr>
        <w:ind w:left="284" w:right="96" w:hanging="284"/>
        <w:jc w:val="both"/>
        <w:rPr>
          <w:rStyle w:val="Domylnaczcionkaakapitu1"/>
          <w:rFonts w:ascii="Arial" w:hAnsi="Arial" w:cs="Arial"/>
          <w:color w:val="000000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Przedstawicielem w zakresie przekazania do odbioru przedmiotu niniejszej umowy z ramienia Wykonawcy będzie………………….., </w:t>
      </w:r>
      <w:proofErr w:type="spellStart"/>
      <w:r>
        <w:rPr>
          <w:rStyle w:val="Domylnaczcionkaakapitu1"/>
          <w:rFonts w:ascii="Arial" w:hAnsi="Arial" w:cs="Arial"/>
          <w:sz w:val="20"/>
        </w:rPr>
        <w:t>tel</w:t>
      </w:r>
      <w:proofErr w:type="spellEnd"/>
      <w:r>
        <w:rPr>
          <w:rStyle w:val="Domylnaczcionkaakapitu1"/>
          <w:rFonts w:ascii="Arial" w:hAnsi="Arial" w:cs="Arial"/>
          <w:sz w:val="20"/>
        </w:rPr>
        <w:t>…………………….., email……………………….</w:t>
      </w:r>
    </w:p>
    <w:p w:rsidR="00E152CD" w:rsidRPr="00E152CD" w:rsidRDefault="00E152CD" w:rsidP="00E152CD">
      <w:pPr>
        <w:pStyle w:val="Standard"/>
        <w:numPr>
          <w:ilvl w:val="0"/>
          <w:numId w:val="13"/>
        </w:numPr>
        <w:ind w:left="284" w:right="96" w:hanging="284"/>
        <w:jc w:val="both"/>
        <w:rPr>
          <w:rFonts w:ascii="Arial" w:hAnsi="Arial" w:cs="Arial"/>
          <w:color w:val="000000"/>
          <w:sz w:val="20"/>
        </w:rPr>
      </w:pPr>
      <w:r w:rsidRPr="00E152CD">
        <w:rPr>
          <w:rFonts w:ascii="Arial" w:hAnsi="Arial" w:cs="Arial"/>
          <w:bCs/>
          <w:color w:val="000000"/>
          <w:sz w:val="20"/>
        </w:rPr>
        <w:t xml:space="preserve">Strony umowy zgodnie ustalają, iż za termin wykonania przedmiotu umowy uznają dzień podpisania bezusterkowego protokołu odbioru końcowego przedmiotu umowy, który może nastąpić także przed dniem 31 </w:t>
      </w:r>
      <w:r w:rsidR="00271854">
        <w:rPr>
          <w:rFonts w:ascii="Arial" w:hAnsi="Arial" w:cs="Arial"/>
          <w:bCs/>
          <w:color w:val="000000"/>
          <w:sz w:val="20"/>
        </w:rPr>
        <w:t>sierpnia</w:t>
      </w:r>
      <w:r w:rsidRPr="00E152CD">
        <w:rPr>
          <w:rFonts w:ascii="Arial" w:hAnsi="Arial" w:cs="Arial"/>
          <w:bCs/>
          <w:color w:val="000000"/>
          <w:sz w:val="20"/>
        </w:rPr>
        <w:t xml:space="preserve"> 2019</w:t>
      </w:r>
      <w:r w:rsidR="00271854">
        <w:rPr>
          <w:rFonts w:ascii="Arial" w:hAnsi="Arial" w:cs="Arial"/>
          <w:bCs/>
          <w:color w:val="000000"/>
          <w:sz w:val="20"/>
        </w:rPr>
        <w:t xml:space="preserve"> </w:t>
      </w:r>
      <w:r w:rsidRPr="00E152CD">
        <w:rPr>
          <w:rFonts w:ascii="Arial" w:hAnsi="Arial" w:cs="Arial"/>
          <w:bCs/>
          <w:color w:val="000000"/>
          <w:sz w:val="20"/>
        </w:rPr>
        <w:t>r.</w:t>
      </w:r>
    </w:p>
    <w:p w:rsidR="00E152CD" w:rsidRDefault="00E152CD" w:rsidP="00E152CD">
      <w:pPr>
        <w:pStyle w:val="Standard"/>
        <w:ind w:left="284" w:right="96"/>
        <w:jc w:val="both"/>
        <w:rPr>
          <w:rFonts w:ascii="Arial" w:hAnsi="Arial" w:cs="Arial"/>
          <w:color w:val="000000"/>
          <w:sz w:val="20"/>
        </w:rPr>
      </w:pPr>
    </w:p>
    <w:p w:rsidR="00271854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  <w:r w:rsidRPr="00B82457">
        <w:rPr>
          <w:rStyle w:val="Domylnaczcionkaakapitu1"/>
          <w:rFonts w:ascii="Arial" w:hAnsi="Arial" w:cs="Arial"/>
          <w:b/>
          <w:bCs/>
          <w:sz w:val="20"/>
        </w:rPr>
        <w:t xml:space="preserve">§ </w:t>
      </w:r>
      <w:r>
        <w:rPr>
          <w:rStyle w:val="Domylnaczcionkaakapitu1"/>
          <w:rFonts w:ascii="Arial" w:hAnsi="Arial" w:cs="Arial"/>
          <w:b/>
          <w:bCs/>
          <w:sz w:val="20"/>
        </w:rPr>
        <w:t>6</w:t>
      </w:r>
    </w:p>
    <w:p w:rsidR="00271854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</w:p>
    <w:p w:rsidR="00271854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  <w:r>
        <w:rPr>
          <w:rStyle w:val="Domylnaczcionkaakapitu1"/>
          <w:rFonts w:ascii="Arial" w:hAnsi="Arial" w:cs="Arial"/>
          <w:b/>
          <w:bCs/>
          <w:sz w:val="20"/>
        </w:rPr>
        <w:t>Kary umowne i odstąpienie od umowy</w:t>
      </w:r>
    </w:p>
    <w:p w:rsidR="00271854" w:rsidRPr="00B82457" w:rsidRDefault="00271854" w:rsidP="00271854">
      <w:pPr>
        <w:spacing w:after="0"/>
        <w:jc w:val="center"/>
        <w:rPr>
          <w:rStyle w:val="Domylnaczcionkaakapitu1"/>
          <w:rFonts w:ascii="Arial" w:hAnsi="Arial" w:cs="Arial"/>
          <w:bCs/>
          <w:sz w:val="20"/>
        </w:rPr>
      </w:pPr>
    </w:p>
    <w:p w:rsidR="00271854" w:rsidRDefault="00271854" w:rsidP="00271854">
      <w:pPr>
        <w:numPr>
          <w:ilvl w:val="0"/>
          <w:numId w:val="10"/>
        </w:numPr>
        <w:tabs>
          <w:tab w:val="clear" w:pos="0"/>
        </w:tabs>
        <w:spacing w:after="0"/>
        <w:ind w:left="284" w:hanging="284"/>
        <w:rPr>
          <w:rStyle w:val="Domylnaczcionkaakapitu1"/>
          <w:rFonts w:ascii="Arial" w:hAnsi="Arial" w:cs="Arial"/>
          <w:bCs/>
          <w:sz w:val="20"/>
        </w:rPr>
      </w:pPr>
      <w:r>
        <w:rPr>
          <w:rStyle w:val="Domylnaczcionkaakapitu1"/>
          <w:rFonts w:ascii="Arial" w:hAnsi="Arial" w:cs="Arial"/>
          <w:bCs/>
          <w:sz w:val="20"/>
        </w:rPr>
        <w:t>Strony ustalają odpowiedzialność za niewykonanie lub nienależyte wykonanie przedmiotu umowy, między innymi w formie kar umownych</w:t>
      </w:r>
    </w:p>
    <w:p w:rsidR="00271854" w:rsidRDefault="00271854" w:rsidP="00271854">
      <w:pPr>
        <w:numPr>
          <w:ilvl w:val="0"/>
          <w:numId w:val="10"/>
        </w:numPr>
        <w:tabs>
          <w:tab w:val="clear" w:pos="0"/>
        </w:tabs>
        <w:spacing w:after="0"/>
        <w:ind w:left="284" w:hanging="284"/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bCs/>
          <w:sz w:val="20"/>
        </w:rPr>
        <w:t>Wykonawca zapłaci Zamawiającemu kary umowne:</w:t>
      </w:r>
    </w:p>
    <w:p w:rsidR="00271854" w:rsidRDefault="00271854" w:rsidP="00271854">
      <w:pPr>
        <w:numPr>
          <w:ilvl w:val="0"/>
          <w:numId w:val="11"/>
        </w:numPr>
        <w:spacing w:after="0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zwłokę w wykonaniu </w:t>
      </w:r>
      <w:r w:rsidRPr="00B82457">
        <w:rPr>
          <w:rFonts w:ascii="Arial" w:hAnsi="Arial" w:cs="Arial"/>
          <w:sz w:val="20"/>
        </w:rPr>
        <w:t>przedmiotu umowy, w wysokości 1%</w:t>
      </w:r>
      <w:r>
        <w:rPr>
          <w:rFonts w:ascii="Arial" w:hAnsi="Arial" w:cs="Arial"/>
          <w:sz w:val="20"/>
        </w:rPr>
        <w:t xml:space="preserve"> wynagrodzenia umownego brutto, za każdy rozpoczęty dzień zwłoki, liczony od terminu, w którym mowa w </w:t>
      </w:r>
      <w:r w:rsidRPr="00450F38">
        <w:rPr>
          <w:rStyle w:val="Domylnaczcionkaakapitu1"/>
          <w:rFonts w:ascii="Arial" w:hAnsi="Arial" w:cs="Arial"/>
          <w:bCs/>
          <w:sz w:val="20"/>
        </w:rPr>
        <w:t>§</w:t>
      </w:r>
      <w:r w:rsidRPr="00B82457">
        <w:rPr>
          <w:rStyle w:val="Domylnaczcionkaakapitu1"/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3 umowy</w:t>
      </w:r>
    </w:p>
    <w:p w:rsidR="00271854" w:rsidRDefault="00271854" w:rsidP="00271854">
      <w:pPr>
        <w:numPr>
          <w:ilvl w:val="0"/>
          <w:numId w:val="11"/>
        </w:numPr>
        <w:spacing w:after="0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tytułu odstąpienia od umowy przez Wykonawcę albo Zamawiającego z przyczyn dotyczących Wykonawcy, w </w:t>
      </w:r>
      <w:r w:rsidRPr="00B82457">
        <w:rPr>
          <w:rFonts w:ascii="Arial" w:hAnsi="Arial" w:cs="Arial"/>
          <w:sz w:val="20"/>
        </w:rPr>
        <w:t>wysokości 20% wynagrodzenia</w:t>
      </w:r>
      <w:r>
        <w:rPr>
          <w:rFonts w:ascii="Arial" w:hAnsi="Arial" w:cs="Arial"/>
          <w:sz w:val="20"/>
        </w:rPr>
        <w:t xml:space="preserve"> umownego brutto.</w:t>
      </w:r>
    </w:p>
    <w:p w:rsidR="00271854" w:rsidRDefault="00271854" w:rsidP="00271854">
      <w:pPr>
        <w:numPr>
          <w:ilvl w:val="0"/>
          <w:numId w:val="10"/>
        </w:numPr>
        <w:tabs>
          <w:tab w:val="clear" w:pos="0"/>
        </w:tabs>
        <w:spacing w:after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przypadku, gdy kara umowna nie będzie rekompensowała szkody poniesionej przez Zamawiającego może on dochodzić odszkodowania uzupełniającego na zasadach ogólnych przewidzianych w Kodeksie cywilnym.</w:t>
      </w:r>
    </w:p>
    <w:p w:rsidR="00271854" w:rsidRDefault="00271854" w:rsidP="00271854">
      <w:pPr>
        <w:numPr>
          <w:ilvl w:val="0"/>
          <w:numId w:val="10"/>
        </w:numPr>
        <w:spacing w:after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wyraża zgodę na potrącenie kar umownych z wynagrodzenia umownego należnego Wykonawcy bez dodatkowych wezwań do zapłaty.</w:t>
      </w:r>
    </w:p>
    <w:p w:rsidR="00271854" w:rsidRDefault="00271854" w:rsidP="00271854">
      <w:pPr>
        <w:spacing w:after="0"/>
        <w:ind w:left="720" w:firstLine="0"/>
        <w:jc w:val="left"/>
        <w:rPr>
          <w:rFonts w:ascii="Arial" w:hAnsi="Arial" w:cs="Arial"/>
          <w:sz w:val="20"/>
        </w:rPr>
      </w:pPr>
    </w:p>
    <w:p w:rsidR="00271854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  <w:r w:rsidRPr="00B75489">
        <w:rPr>
          <w:rStyle w:val="Domylnaczcionkaakapitu1"/>
          <w:rFonts w:ascii="Arial" w:hAnsi="Arial" w:cs="Arial"/>
          <w:b/>
          <w:bCs/>
          <w:sz w:val="20"/>
        </w:rPr>
        <w:t>§ 7</w:t>
      </w:r>
    </w:p>
    <w:p w:rsidR="00271854" w:rsidRPr="00B75489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</w:p>
    <w:p w:rsidR="00271854" w:rsidRDefault="00271854" w:rsidP="00271854">
      <w:pPr>
        <w:spacing w:after="0"/>
        <w:rPr>
          <w:rStyle w:val="Domylnaczcionkaakapitu1"/>
          <w:rFonts w:ascii="Arial" w:hAnsi="Arial" w:cs="Arial"/>
          <w:bCs/>
          <w:sz w:val="20"/>
        </w:rPr>
      </w:pPr>
      <w:r>
        <w:rPr>
          <w:rStyle w:val="Domylnaczcionkaakapitu1"/>
          <w:rFonts w:ascii="Arial" w:hAnsi="Arial" w:cs="Arial"/>
          <w:bCs/>
          <w:sz w:val="20"/>
        </w:rPr>
        <w:t>Odstąpienie od umowy wymaga formy pisemnej pod rygorem nieważności.</w:t>
      </w:r>
    </w:p>
    <w:p w:rsidR="00271854" w:rsidRPr="008017CA" w:rsidRDefault="00271854" w:rsidP="00271854">
      <w:pPr>
        <w:spacing w:after="0"/>
        <w:rPr>
          <w:rFonts w:ascii="Arial" w:hAnsi="Arial" w:cs="Arial"/>
          <w:bCs/>
          <w:sz w:val="20"/>
        </w:rPr>
      </w:pPr>
    </w:p>
    <w:p w:rsidR="00271854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  <w:r w:rsidRPr="00B75489">
        <w:rPr>
          <w:rStyle w:val="Domylnaczcionkaakapitu1"/>
          <w:rFonts w:ascii="Arial" w:hAnsi="Arial" w:cs="Arial"/>
          <w:b/>
          <w:bCs/>
          <w:sz w:val="20"/>
        </w:rPr>
        <w:t>§ 8</w:t>
      </w:r>
    </w:p>
    <w:p w:rsidR="00271854" w:rsidRPr="00B75489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</w:p>
    <w:p w:rsidR="00271854" w:rsidRDefault="00271854" w:rsidP="00271854">
      <w:pPr>
        <w:spacing w:after="0"/>
        <w:ind w:left="0" w:firstLine="0"/>
        <w:rPr>
          <w:rStyle w:val="Domylnaczcionkaakapitu1"/>
          <w:rFonts w:ascii="Arial" w:hAnsi="Arial" w:cs="Arial"/>
          <w:bCs/>
          <w:sz w:val="20"/>
        </w:rPr>
      </w:pPr>
      <w:r>
        <w:rPr>
          <w:rStyle w:val="Domylnaczcionkaakapitu1"/>
          <w:rFonts w:ascii="Arial" w:hAnsi="Arial" w:cs="Arial"/>
          <w:bCs/>
          <w:sz w:val="20"/>
        </w:rPr>
        <w:t>Wszelkie zmiany umowy mogą nastąpić za zgodą stron na podstawie odpowiednich aneksów do umowy w formie pisemnej pod rygorem nieważności.</w:t>
      </w:r>
    </w:p>
    <w:p w:rsidR="00271854" w:rsidRDefault="00271854" w:rsidP="00271854">
      <w:pPr>
        <w:spacing w:after="0"/>
        <w:ind w:left="0" w:firstLine="0"/>
      </w:pPr>
    </w:p>
    <w:p w:rsidR="007D7F11" w:rsidRDefault="007D7F11">
      <w:pPr>
        <w:suppressAutoHyphens w:val="0"/>
        <w:spacing w:after="160" w:line="259" w:lineRule="auto"/>
        <w:ind w:left="0" w:firstLine="0"/>
        <w:jc w:val="left"/>
        <w:textAlignment w:val="auto"/>
        <w:rPr>
          <w:rStyle w:val="Domylnaczcionkaakapitu1"/>
          <w:rFonts w:ascii="Arial" w:hAnsi="Arial" w:cs="Arial"/>
          <w:b/>
          <w:bCs/>
          <w:sz w:val="20"/>
        </w:rPr>
      </w:pPr>
      <w:r>
        <w:rPr>
          <w:rStyle w:val="Domylnaczcionkaakapitu1"/>
          <w:rFonts w:ascii="Arial" w:hAnsi="Arial" w:cs="Arial"/>
          <w:b/>
          <w:bCs/>
          <w:sz w:val="20"/>
        </w:rPr>
        <w:br w:type="page"/>
      </w:r>
    </w:p>
    <w:p w:rsidR="00271854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  <w:r w:rsidRPr="00B75489">
        <w:rPr>
          <w:rStyle w:val="Domylnaczcionkaakapitu1"/>
          <w:rFonts w:ascii="Arial" w:hAnsi="Arial" w:cs="Arial"/>
          <w:b/>
          <w:bCs/>
          <w:sz w:val="20"/>
        </w:rPr>
        <w:lastRenderedPageBreak/>
        <w:t>§ 9</w:t>
      </w:r>
    </w:p>
    <w:p w:rsidR="00271854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</w:p>
    <w:p w:rsidR="00271854" w:rsidRPr="00BE439D" w:rsidRDefault="00271854" w:rsidP="00271854">
      <w:pPr>
        <w:pStyle w:val="Standard"/>
        <w:ind w:right="96"/>
        <w:jc w:val="center"/>
        <w:rPr>
          <w:rFonts w:ascii="Arial" w:hAnsi="Arial" w:cs="Arial"/>
          <w:b/>
          <w:sz w:val="20"/>
          <w:szCs w:val="20"/>
        </w:rPr>
      </w:pPr>
      <w:r w:rsidRPr="00BE439D">
        <w:rPr>
          <w:rFonts w:ascii="Arial" w:hAnsi="Arial" w:cs="Arial"/>
          <w:b/>
          <w:sz w:val="20"/>
          <w:szCs w:val="20"/>
        </w:rPr>
        <w:t>Gwarancja i rękojmia</w:t>
      </w:r>
    </w:p>
    <w:p w:rsidR="00271854" w:rsidRPr="00B75489" w:rsidRDefault="00271854" w:rsidP="00271854">
      <w:pPr>
        <w:spacing w:after="0"/>
        <w:jc w:val="center"/>
        <w:rPr>
          <w:rStyle w:val="Domylnaczcionkaakapitu1"/>
          <w:rFonts w:ascii="Arial" w:hAnsi="Arial" w:cs="Arial"/>
          <w:b/>
          <w:bCs/>
          <w:sz w:val="20"/>
        </w:rPr>
      </w:pPr>
    </w:p>
    <w:p w:rsidR="00271854" w:rsidRDefault="00271854" w:rsidP="00271854">
      <w:pPr>
        <w:numPr>
          <w:ilvl w:val="0"/>
          <w:numId w:val="14"/>
        </w:numPr>
        <w:spacing w:after="0"/>
        <w:ind w:left="284" w:hanging="284"/>
        <w:rPr>
          <w:rStyle w:val="Domylnaczcionkaakapitu1"/>
          <w:rFonts w:ascii="Arial" w:hAnsi="Arial" w:cs="Arial"/>
          <w:bCs/>
          <w:sz w:val="20"/>
        </w:rPr>
      </w:pPr>
      <w:r>
        <w:rPr>
          <w:rStyle w:val="Domylnaczcionkaakapitu1"/>
          <w:rFonts w:ascii="Arial" w:hAnsi="Arial" w:cs="Arial"/>
          <w:bCs/>
          <w:sz w:val="20"/>
        </w:rPr>
        <w:t xml:space="preserve">Wykonawca udziela Zamawiającemu gwarancji jakości wykonanych robót na okres </w:t>
      </w:r>
      <w:r>
        <w:rPr>
          <w:rStyle w:val="Domylnaczcionkaakapitu1"/>
          <w:rFonts w:ascii="Arial" w:hAnsi="Arial" w:cs="Arial"/>
          <w:bCs/>
          <w:sz w:val="20"/>
        </w:rPr>
        <w:br/>
        <w:t>36 miesięcy liczony od daty podpisania bezusterkowego odbioru końcowego robót przez Zamawiającego. Strony umowy ustalają, że okres rękojmi za wady jest równy okresowi gwarancji jakości.</w:t>
      </w:r>
    </w:p>
    <w:p w:rsidR="00271854" w:rsidRDefault="00271854" w:rsidP="00943FF6">
      <w:pPr>
        <w:numPr>
          <w:ilvl w:val="0"/>
          <w:numId w:val="14"/>
        </w:numPr>
        <w:spacing w:after="0"/>
        <w:ind w:left="284" w:hanging="284"/>
      </w:pPr>
      <w:r>
        <w:rPr>
          <w:rStyle w:val="Domylnaczcionkaakapitu1"/>
          <w:rFonts w:ascii="Arial" w:hAnsi="Arial" w:cs="Arial"/>
          <w:bCs/>
          <w:sz w:val="20"/>
        </w:rPr>
        <w:t>Strony umowy zgodnie ustalają, iż Wykonawca usunie wady wykonanych robót, które zostaną zgłoszone przed upływem umownego terminu gwarancji jakości i rękojmi.</w:t>
      </w:r>
    </w:p>
    <w:p w:rsidR="00271854" w:rsidRPr="00B82457" w:rsidRDefault="00271854" w:rsidP="00271854">
      <w:pPr>
        <w:spacing w:after="0"/>
        <w:jc w:val="left"/>
      </w:pPr>
    </w:p>
    <w:p w:rsidR="00271854" w:rsidRDefault="00271854" w:rsidP="00271854">
      <w:pPr>
        <w:spacing w:after="0"/>
        <w:ind w:left="3552" w:firstLine="696"/>
        <w:rPr>
          <w:rStyle w:val="Domylnaczcionkaakapitu1"/>
          <w:rFonts w:ascii="Arial" w:hAnsi="Arial" w:cs="Arial"/>
          <w:b/>
          <w:bCs/>
          <w:sz w:val="20"/>
        </w:rPr>
      </w:pPr>
      <w:r>
        <w:rPr>
          <w:rStyle w:val="Domylnaczcionkaakapitu1"/>
          <w:rFonts w:ascii="Arial" w:hAnsi="Arial" w:cs="Arial"/>
          <w:b/>
          <w:bCs/>
          <w:sz w:val="20"/>
        </w:rPr>
        <w:t xml:space="preserve"> </w:t>
      </w:r>
      <w:r w:rsidRPr="00B75489">
        <w:rPr>
          <w:rStyle w:val="Domylnaczcionkaakapitu1"/>
          <w:rFonts w:ascii="Arial" w:hAnsi="Arial" w:cs="Arial"/>
          <w:b/>
          <w:bCs/>
          <w:sz w:val="20"/>
        </w:rPr>
        <w:t>§ 10</w:t>
      </w:r>
    </w:p>
    <w:p w:rsidR="00271854" w:rsidRPr="00B75489" w:rsidRDefault="00271854" w:rsidP="00271854">
      <w:pPr>
        <w:spacing w:after="0"/>
        <w:ind w:left="3552" w:firstLine="696"/>
        <w:rPr>
          <w:rStyle w:val="Domylnaczcionkaakapitu1"/>
          <w:rFonts w:ascii="Arial" w:hAnsi="Arial" w:cs="Arial"/>
          <w:b/>
          <w:bCs/>
          <w:sz w:val="20"/>
        </w:rPr>
      </w:pPr>
    </w:p>
    <w:p w:rsidR="00271854" w:rsidRDefault="00271854" w:rsidP="00271854">
      <w:pPr>
        <w:pStyle w:val="Akapitzlist"/>
        <w:numPr>
          <w:ilvl w:val="0"/>
          <w:numId w:val="15"/>
        </w:numPr>
        <w:spacing w:after="0"/>
        <w:ind w:left="284" w:hanging="284"/>
        <w:rPr>
          <w:rStyle w:val="Domylnaczcionkaakapitu1"/>
          <w:rFonts w:ascii="Arial" w:hAnsi="Arial" w:cs="Arial"/>
          <w:bCs/>
          <w:sz w:val="20"/>
        </w:rPr>
      </w:pPr>
      <w:r w:rsidRPr="00271854">
        <w:rPr>
          <w:rStyle w:val="Domylnaczcionkaakapitu1"/>
          <w:rFonts w:ascii="Arial" w:hAnsi="Arial" w:cs="Arial"/>
          <w:bCs/>
          <w:sz w:val="20"/>
        </w:rPr>
        <w:t>W sprawach nieuregulowanych niniejszą umową mają zastosowa</w:t>
      </w:r>
      <w:r>
        <w:rPr>
          <w:rStyle w:val="Domylnaczcionkaakapitu1"/>
          <w:rFonts w:ascii="Arial" w:hAnsi="Arial" w:cs="Arial"/>
          <w:bCs/>
          <w:sz w:val="20"/>
        </w:rPr>
        <w:t xml:space="preserve">nie przepisy kodeksu cywilnego </w:t>
      </w:r>
      <w:r w:rsidR="006E2F77">
        <w:rPr>
          <w:rStyle w:val="Domylnaczcionkaakapitu1"/>
          <w:rFonts w:ascii="Arial" w:hAnsi="Arial" w:cs="Arial"/>
          <w:bCs/>
          <w:sz w:val="20"/>
        </w:rPr>
        <w:t>i </w:t>
      </w:r>
      <w:r w:rsidRPr="00271854">
        <w:rPr>
          <w:rStyle w:val="Domylnaczcionkaakapitu1"/>
          <w:rFonts w:ascii="Arial" w:hAnsi="Arial" w:cs="Arial"/>
          <w:bCs/>
          <w:sz w:val="20"/>
        </w:rPr>
        <w:t>Prawa Budowlanego.</w:t>
      </w:r>
    </w:p>
    <w:p w:rsidR="00271854" w:rsidRPr="00271854" w:rsidRDefault="00271854" w:rsidP="00271854">
      <w:pPr>
        <w:pStyle w:val="Akapitzlist"/>
        <w:numPr>
          <w:ilvl w:val="0"/>
          <w:numId w:val="15"/>
        </w:numPr>
        <w:spacing w:after="0"/>
        <w:ind w:left="284" w:hanging="284"/>
        <w:rPr>
          <w:rFonts w:ascii="Arial" w:hAnsi="Arial" w:cs="Arial"/>
          <w:bCs/>
          <w:sz w:val="20"/>
        </w:rPr>
      </w:pPr>
      <w:r w:rsidRPr="00271854">
        <w:rPr>
          <w:rStyle w:val="Domylnaczcionkaakapitu1"/>
          <w:rFonts w:ascii="Arial" w:hAnsi="Arial" w:cs="Arial"/>
          <w:bCs/>
          <w:sz w:val="20"/>
        </w:rPr>
        <w:t>Wykonawca oświadcza, że znany mu jest fakt, iż treść niniejszej umowy, a szczególności przedmiot umowy i wysokość wynagrodzenia stanowią informację publiczną (Dz. U. z 2018r. poz. 1330</w:t>
      </w:r>
      <w:r>
        <w:rPr>
          <w:rStyle w:val="Domylnaczcionkaakapitu1"/>
          <w:rFonts w:ascii="Arial" w:hAnsi="Arial" w:cs="Arial"/>
          <w:bCs/>
          <w:sz w:val="20"/>
        </w:rPr>
        <w:t xml:space="preserve"> </w:t>
      </w:r>
      <w:r w:rsidRPr="00271854">
        <w:rPr>
          <w:rStyle w:val="Domylnaczcionkaakapitu1"/>
          <w:rFonts w:ascii="Arial" w:hAnsi="Arial" w:cs="Arial"/>
          <w:bCs/>
          <w:sz w:val="20"/>
        </w:rPr>
        <w:t>ze zmianami), która podlega udostępnieniu w trybie przedmiotowej ustawy.</w:t>
      </w:r>
    </w:p>
    <w:p w:rsidR="00271854" w:rsidRDefault="00271854" w:rsidP="00271854">
      <w:pPr>
        <w:spacing w:after="0"/>
      </w:pPr>
    </w:p>
    <w:p w:rsidR="00271854" w:rsidRDefault="00271854" w:rsidP="00271854">
      <w:pPr>
        <w:spacing w:after="0"/>
        <w:ind w:left="3552" w:firstLine="696"/>
        <w:rPr>
          <w:rStyle w:val="Domylnaczcionkaakapitu1"/>
          <w:rFonts w:ascii="Arial" w:hAnsi="Arial" w:cs="Arial"/>
          <w:b/>
          <w:bCs/>
          <w:sz w:val="20"/>
        </w:rPr>
      </w:pPr>
      <w:r>
        <w:rPr>
          <w:rStyle w:val="Domylnaczcionkaakapitu1"/>
          <w:rFonts w:ascii="Arial" w:hAnsi="Arial" w:cs="Arial"/>
          <w:bCs/>
          <w:sz w:val="20"/>
        </w:rPr>
        <w:t xml:space="preserve"> </w:t>
      </w:r>
      <w:r w:rsidRPr="00B75489">
        <w:rPr>
          <w:rStyle w:val="Domylnaczcionkaakapitu1"/>
          <w:rFonts w:ascii="Arial" w:hAnsi="Arial" w:cs="Arial"/>
          <w:b/>
          <w:bCs/>
          <w:sz w:val="20"/>
        </w:rPr>
        <w:t>§ 11</w:t>
      </w:r>
    </w:p>
    <w:p w:rsidR="00271854" w:rsidRPr="00B75489" w:rsidRDefault="00271854" w:rsidP="00271854">
      <w:pPr>
        <w:spacing w:after="0"/>
        <w:ind w:left="3552" w:firstLine="696"/>
        <w:rPr>
          <w:rStyle w:val="Domylnaczcionkaakapitu1"/>
          <w:rFonts w:ascii="Arial" w:hAnsi="Arial" w:cs="Arial"/>
          <w:b/>
          <w:bCs/>
          <w:sz w:val="20"/>
        </w:rPr>
      </w:pPr>
    </w:p>
    <w:p w:rsidR="00271854" w:rsidRDefault="00271854" w:rsidP="007D7F11">
      <w:pPr>
        <w:spacing w:after="0"/>
        <w:ind w:left="0" w:firstLine="0"/>
      </w:pPr>
      <w:r>
        <w:rPr>
          <w:rStyle w:val="Domylnaczcionkaakapitu1"/>
          <w:rFonts w:ascii="Arial" w:hAnsi="Arial" w:cs="Arial"/>
          <w:bCs/>
          <w:sz w:val="20"/>
        </w:rPr>
        <w:t>Strony zgodnie oświadczają, że w wypadku powstania sporów wynik</w:t>
      </w:r>
      <w:r w:rsidR="007D7F11">
        <w:rPr>
          <w:rStyle w:val="Domylnaczcionkaakapitu1"/>
          <w:rFonts w:ascii="Arial" w:hAnsi="Arial" w:cs="Arial"/>
          <w:bCs/>
          <w:sz w:val="20"/>
        </w:rPr>
        <w:t xml:space="preserve">ających z realizacji niniejszej </w:t>
      </w:r>
      <w:r>
        <w:rPr>
          <w:rStyle w:val="Domylnaczcionkaakapitu1"/>
          <w:rFonts w:ascii="Arial" w:hAnsi="Arial" w:cs="Arial"/>
          <w:bCs/>
          <w:sz w:val="20"/>
        </w:rPr>
        <w:t>umowy rozstrzygać je będzie Sąd właściwy miejscowo dla siedziby Zamawiającego.</w:t>
      </w:r>
    </w:p>
    <w:p w:rsidR="00271854" w:rsidRDefault="00271854" w:rsidP="00271854">
      <w:pPr>
        <w:spacing w:after="0"/>
      </w:pPr>
    </w:p>
    <w:p w:rsidR="00271854" w:rsidRDefault="00271854" w:rsidP="00271854">
      <w:pPr>
        <w:spacing w:after="0"/>
        <w:ind w:left="3552" w:firstLine="696"/>
        <w:rPr>
          <w:rStyle w:val="Domylnaczcionkaakapitu1"/>
          <w:rFonts w:ascii="Arial" w:hAnsi="Arial" w:cs="Arial"/>
          <w:b/>
          <w:bCs/>
          <w:sz w:val="20"/>
        </w:rPr>
      </w:pPr>
      <w:r>
        <w:rPr>
          <w:rStyle w:val="Domylnaczcionkaakapitu1"/>
          <w:rFonts w:ascii="Arial" w:hAnsi="Arial" w:cs="Arial"/>
          <w:bCs/>
          <w:sz w:val="20"/>
        </w:rPr>
        <w:t xml:space="preserve"> </w:t>
      </w:r>
      <w:r w:rsidRPr="00B75489">
        <w:rPr>
          <w:rStyle w:val="Domylnaczcionkaakapitu1"/>
          <w:rFonts w:ascii="Arial" w:hAnsi="Arial" w:cs="Arial"/>
          <w:b/>
          <w:bCs/>
          <w:sz w:val="20"/>
        </w:rPr>
        <w:t>§ 12</w:t>
      </w:r>
    </w:p>
    <w:p w:rsidR="00271854" w:rsidRPr="00B75489" w:rsidRDefault="00271854" w:rsidP="00271854">
      <w:pPr>
        <w:spacing w:after="0"/>
        <w:ind w:left="3552" w:firstLine="696"/>
        <w:rPr>
          <w:rStyle w:val="Domylnaczcionkaakapitu1"/>
          <w:rFonts w:ascii="Arial" w:hAnsi="Arial" w:cs="Arial"/>
          <w:b/>
          <w:bCs/>
          <w:sz w:val="20"/>
        </w:rPr>
      </w:pPr>
    </w:p>
    <w:p w:rsidR="00271854" w:rsidRDefault="00271854" w:rsidP="00271854">
      <w:pPr>
        <w:spacing w:after="0"/>
        <w:ind w:left="0" w:firstLine="0"/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bCs/>
          <w:sz w:val="20"/>
        </w:rPr>
        <w:t>Umowę sporządzono w trzech jednobrzmiących egzemplarzach, dwa egzemplarze dla Zamawiającego, jeden egzemplarz dla Wykonawcy.</w:t>
      </w:r>
    </w:p>
    <w:p w:rsidR="00E152CD" w:rsidRDefault="00E152CD" w:rsidP="00271854">
      <w:pPr>
        <w:pStyle w:val="Standard"/>
        <w:ind w:right="96"/>
        <w:jc w:val="both"/>
        <w:rPr>
          <w:rFonts w:ascii="Arial" w:hAnsi="Arial" w:cs="Arial"/>
          <w:color w:val="000000"/>
          <w:sz w:val="20"/>
        </w:rPr>
      </w:pPr>
    </w:p>
    <w:p w:rsidR="00943FF6" w:rsidRDefault="00943FF6" w:rsidP="00271854">
      <w:pPr>
        <w:pStyle w:val="Standard"/>
        <w:ind w:right="96"/>
        <w:jc w:val="both"/>
        <w:rPr>
          <w:rFonts w:ascii="Arial" w:hAnsi="Arial" w:cs="Arial"/>
          <w:color w:val="000000"/>
          <w:sz w:val="20"/>
        </w:rPr>
      </w:pPr>
    </w:p>
    <w:p w:rsidR="00943FF6" w:rsidRDefault="00943FF6" w:rsidP="00271854">
      <w:pPr>
        <w:pStyle w:val="Standard"/>
        <w:ind w:right="96"/>
        <w:jc w:val="both"/>
        <w:rPr>
          <w:rFonts w:ascii="Arial" w:hAnsi="Arial" w:cs="Arial"/>
          <w:color w:val="000000"/>
          <w:sz w:val="20"/>
        </w:rPr>
      </w:pPr>
    </w:p>
    <w:p w:rsidR="00943FF6" w:rsidRDefault="00943FF6" w:rsidP="00271854">
      <w:pPr>
        <w:pStyle w:val="Standard"/>
        <w:ind w:right="96"/>
        <w:jc w:val="both"/>
        <w:rPr>
          <w:rFonts w:ascii="Arial" w:hAnsi="Arial" w:cs="Arial"/>
          <w:color w:val="000000"/>
          <w:sz w:val="20"/>
        </w:rPr>
      </w:pPr>
    </w:p>
    <w:p w:rsidR="00943FF6" w:rsidRDefault="00943FF6" w:rsidP="00943FF6">
      <w:pPr>
        <w:pStyle w:val="Standard"/>
        <w:ind w:right="96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ZAMAWIAJĄCY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WYKONAWCA</w:t>
      </w:r>
    </w:p>
    <w:p w:rsidR="00943FF6" w:rsidRDefault="00943FF6" w:rsidP="00943FF6">
      <w:pPr>
        <w:pStyle w:val="Standard"/>
        <w:ind w:right="96"/>
        <w:jc w:val="center"/>
        <w:rPr>
          <w:rFonts w:ascii="Arial" w:hAnsi="Arial" w:cs="Arial"/>
          <w:color w:val="000000"/>
          <w:sz w:val="20"/>
        </w:rPr>
      </w:pPr>
    </w:p>
    <w:p w:rsidR="00943FF6" w:rsidRPr="00E1077D" w:rsidRDefault="00943FF6" w:rsidP="00943FF6">
      <w:pPr>
        <w:pStyle w:val="Standard"/>
        <w:ind w:right="96"/>
        <w:jc w:val="center"/>
        <w:rPr>
          <w:rFonts w:ascii="Arial" w:hAnsi="Arial" w:cs="Arial"/>
          <w:color w:val="000000"/>
          <w:sz w:val="20"/>
        </w:rPr>
      </w:pPr>
    </w:p>
    <w:sectPr w:rsidR="00943FF6" w:rsidRPr="00E1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Josefi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96" w:hanging="245"/>
      </w:pPr>
      <w:rPr>
        <w:rFonts w:ascii="Arial" w:eastAsia="Calibri" w:hAnsi="Arial" w:cs="Calibri"/>
        <w:b w:val="0"/>
        <w:bCs/>
        <w:color w:val="000000"/>
        <w:spacing w:val="-2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6" w:hanging="360"/>
      </w:pPr>
      <w:rPr>
        <w:rFonts w:eastAsia="Calibri" w:cs="Calibri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0"/>
      </w:r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</w:abstractNum>
  <w:abstractNum w:abstractNumId="4">
    <w:nsid w:val="00000005"/>
    <w:multiLevelType w:val="singleLevel"/>
    <w:tmpl w:val="00000005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>
    <w:nsid w:val="00000008"/>
    <w:multiLevelType w:val="single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0"/>
      </w:rPr>
    </w:lvl>
  </w:abstractNum>
  <w:abstractNum w:abstractNumId="6">
    <w:nsid w:val="090A760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96" w:hanging="245"/>
      </w:pPr>
      <w:rPr>
        <w:rFonts w:ascii="Arial" w:eastAsia="Calibri" w:hAnsi="Arial" w:cs="Calibri"/>
        <w:b w:val="0"/>
        <w:bCs/>
        <w:color w:val="000000"/>
        <w:spacing w:val="-2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6" w:hanging="360"/>
      </w:pPr>
      <w:rPr>
        <w:rFonts w:eastAsia="Calibri" w:cs="Calibri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/>
      </w:rPr>
    </w:lvl>
  </w:abstractNum>
  <w:abstractNum w:abstractNumId="7">
    <w:nsid w:val="1328131A"/>
    <w:multiLevelType w:val="hybridMultilevel"/>
    <w:tmpl w:val="0472E34E"/>
    <w:lvl w:ilvl="0" w:tplc="130C209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55E4D"/>
    <w:multiLevelType w:val="hybridMultilevel"/>
    <w:tmpl w:val="B6DEFA98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>
    <w:nsid w:val="2F621176"/>
    <w:multiLevelType w:val="multilevel"/>
    <w:tmpl w:val="D62E5568"/>
    <w:lvl w:ilvl="0">
      <w:start w:val="1"/>
      <w:numFmt w:val="decimal"/>
      <w:lvlText w:val="%1."/>
      <w:lvlJc w:val="left"/>
      <w:pPr>
        <w:tabs>
          <w:tab w:val="num" w:pos="0"/>
        </w:tabs>
        <w:ind w:left="196" w:hanging="245"/>
      </w:pPr>
      <w:rPr>
        <w:rFonts w:ascii="Arial" w:eastAsia="Calibri" w:hAnsi="Arial" w:cs="Calibri"/>
        <w:b w:val="0"/>
        <w:bCs/>
        <w:color w:val="000000"/>
        <w:spacing w:val="-2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76" w:hanging="360"/>
      </w:pPr>
      <w:rPr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/>
      </w:rPr>
    </w:lvl>
  </w:abstractNum>
  <w:abstractNum w:abstractNumId="10">
    <w:nsid w:val="387466E8"/>
    <w:multiLevelType w:val="hybridMultilevel"/>
    <w:tmpl w:val="5FE08248"/>
    <w:lvl w:ilvl="0" w:tplc="130C209E">
      <w:start w:val="1"/>
      <w:numFmt w:val="decimal"/>
      <w:lvlText w:val="%1."/>
      <w:lvlJc w:val="left"/>
      <w:pPr>
        <w:ind w:left="916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1">
    <w:nsid w:val="3C2C1EC0"/>
    <w:multiLevelType w:val="multilevel"/>
    <w:tmpl w:val="D62E5568"/>
    <w:lvl w:ilvl="0">
      <w:start w:val="1"/>
      <w:numFmt w:val="decimal"/>
      <w:lvlText w:val="%1."/>
      <w:lvlJc w:val="left"/>
      <w:pPr>
        <w:tabs>
          <w:tab w:val="num" w:pos="0"/>
        </w:tabs>
        <w:ind w:left="196" w:hanging="245"/>
      </w:pPr>
      <w:rPr>
        <w:rFonts w:ascii="Arial" w:eastAsia="Calibri" w:hAnsi="Arial" w:cs="Calibri"/>
        <w:b w:val="0"/>
        <w:bCs/>
        <w:color w:val="000000"/>
        <w:spacing w:val="-2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76" w:hanging="360"/>
      </w:pPr>
      <w:rPr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/>
      </w:rPr>
    </w:lvl>
  </w:abstractNum>
  <w:abstractNum w:abstractNumId="12">
    <w:nsid w:val="5F0D3FF6"/>
    <w:multiLevelType w:val="hybridMultilevel"/>
    <w:tmpl w:val="EB3ABBFC"/>
    <w:lvl w:ilvl="0" w:tplc="000000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62A6C"/>
    <w:multiLevelType w:val="hybridMultilevel"/>
    <w:tmpl w:val="319A5744"/>
    <w:lvl w:ilvl="0" w:tplc="04150017">
      <w:start w:val="1"/>
      <w:numFmt w:val="lowerLetter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77A41C76"/>
    <w:multiLevelType w:val="hybridMultilevel"/>
    <w:tmpl w:val="7FF8D1EE"/>
    <w:lvl w:ilvl="0" w:tplc="130C209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14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F5"/>
    <w:rsid w:val="001764F5"/>
    <w:rsid w:val="00271854"/>
    <w:rsid w:val="00462C50"/>
    <w:rsid w:val="006E2F77"/>
    <w:rsid w:val="007D7F11"/>
    <w:rsid w:val="008D6EF7"/>
    <w:rsid w:val="00943FF6"/>
    <w:rsid w:val="00E1077D"/>
    <w:rsid w:val="00E1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4F5"/>
    <w:pPr>
      <w:suppressAutoHyphens/>
      <w:spacing w:after="12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1764F5"/>
    <w:pPr>
      <w:keepNext/>
      <w:numPr>
        <w:ilvl w:val="2"/>
        <w:numId w:val="1"/>
      </w:numPr>
      <w:spacing w:line="360" w:lineRule="auto"/>
      <w:outlineLvl w:val="2"/>
    </w:pPr>
    <w:rPr>
      <w:rFonts w:ascii="Arial" w:hAnsi="Arial" w:cs="Arial"/>
      <w:b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764F5"/>
    <w:rPr>
      <w:rFonts w:ascii="Arial" w:eastAsia="Times New Roman" w:hAnsi="Arial" w:cs="Arial"/>
      <w:b/>
      <w:kern w:val="1"/>
      <w:szCs w:val="20"/>
      <w:lang w:val="en-US" w:eastAsia="ar-SA"/>
    </w:rPr>
  </w:style>
  <w:style w:type="character" w:customStyle="1" w:styleId="Domylnaczcionkaakapitu1">
    <w:name w:val="Domyślna czcionka akapitu1"/>
    <w:rsid w:val="001764F5"/>
  </w:style>
  <w:style w:type="paragraph" w:styleId="Stopka">
    <w:name w:val="footer"/>
    <w:basedOn w:val="Normalny"/>
    <w:link w:val="StopkaZnak"/>
    <w:uiPriority w:val="99"/>
    <w:rsid w:val="001764F5"/>
    <w:pPr>
      <w:suppressLineNumbers/>
      <w:tabs>
        <w:tab w:val="center" w:pos="4820"/>
        <w:tab w:val="right" w:pos="9356"/>
      </w:tabs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1764F5"/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paragraph" w:styleId="Akapitzlist">
    <w:name w:val="List Paragraph"/>
    <w:basedOn w:val="Normalny"/>
    <w:qFormat/>
    <w:rsid w:val="001764F5"/>
    <w:pPr>
      <w:suppressAutoHyphens w:val="0"/>
      <w:ind w:left="720" w:firstLine="0"/>
    </w:pPr>
    <w:rPr>
      <w:szCs w:val="24"/>
    </w:rPr>
  </w:style>
  <w:style w:type="paragraph" w:customStyle="1" w:styleId="Textbody">
    <w:name w:val="Text body"/>
    <w:basedOn w:val="Normalny"/>
    <w:rsid w:val="001764F5"/>
    <w:pPr>
      <w:spacing w:before="120" w:after="0"/>
      <w:ind w:left="476" w:right="116" w:hanging="360"/>
    </w:pPr>
    <w:rPr>
      <w:kern w:val="2"/>
      <w:szCs w:val="24"/>
      <w:lang w:eastAsia="zh-CN" w:bidi="pl-PL"/>
    </w:rPr>
  </w:style>
  <w:style w:type="paragraph" w:customStyle="1" w:styleId="Standard">
    <w:name w:val="Standard"/>
    <w:rsid w:val="001764F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lang w:eastAsia="zh-CN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64F5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64F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awciety">
    <w:name w:val="a) wciety"/>
    <w:basedOn w:val="Normalny"/>
    <w:rsid w:val="001764F5"/>
  </w:style>
  <w:style w:type="paragraph" w:customStyle="1" w:styleId="Tekstpodstawowywcity34">
    <w:name w:val="Tekst podstawowy wcięty 34"/>
    <w:basedOn w:val="Normalny"/>
    <w:rsid w:val="00E1077D"/>
    <w:pPr>
      <w:tabs>
        <w:tab w:val="left" w:pos="-20869"/>
      </w:tabs>
      <w:spacing w:after="0"/>
      <w:ind w:left="709" w:hanging="425"/>
    </w:pPr>
    <w:rPr>
      <w:rFonts w:ascii="Verdana" w:hAnsi="Verdana" w:cs="Verdana"/>
      <w:sz w:val="22"/>
      <w:szCs w:val="24"/>
    </w:rPr>
  </w:style>
  <w:style w:type="character" w:styleId="Hipercze">
    <w:name w:val="Hyperlink"/>
    <w:rsid w:val="00E152CD"/>
    <w:rPr>
      <w:color w:val="0000FF"/>
      <w:u w:val="single"/>
    </w:rPr>
  </w:style>
  <w:style w:type="paragraph" w:customStyle="1" w:styleId="WW-Tekstpodstawowywcity3">
    <w:name w:val="WW-Tekst podstawowy wcięty 3"/>
    <w:basedOn w:val="Normalny"/>
    <w:rsid w:val="00E15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4F5"/>
    <w:pPr>
      <w:suppressAutoHyphens/>
      <w:spacing w:after="12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1764F5"/>
    <w:pPr>
      <w:keepNext/>
      <w:numPr>
        <w:ilvl w:val="2"/>
        <w:numId w:val="1"/>
      </w:numPr>
      <w:spacing w:line="360" w:lineRule="auto"/>
      <w:outlineLvl w:val="2"/>
    </w:pPr>
    <w:rPr>
      <w:rFonts w:ascii="Arial" w:hAnsi="Arial" w:cs="Arial"/>
      <w:b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764F5"/>
    <w:rPr>
      <w:rFonts w:ascii="Arial" w:eastAsia="Times New Roman" w:hAnsi="Arial" w:cs="Arial"/>
      <w:b/>
      <w:kern w:val="1"/>
      <w:szCs w:val="20"/>
      <w:lang w:val="en-US" w:eastAsia="ar-SA"/>
    </w:rPr>
  </w:style>
  <w:style w:type="character" w:customStyle="1" w:styleId="Domylnaczcionkaakapitu1">
    <w:name w:val="Domyślna czcionka akapitu1"/>
    <w:rsid w:val="001764F5"/>
  </w:style>
  <w:style w:type="paragraph" w:styleId="Stopka">
    <w:name w:val="footer"/>
    <w:basedOn w:val="Normalny"/>
    <w:link w:val="StopkaZnak"/>
    <w:uiPriority w:val="99"/>
    <w:rsid w:val="001764F5"/>
    <w:pPr>
      <w:suppressLineNumbers/>
      <w:tabs>
        <w:tab w:val="center" w:pos="4820"/>
        <w:tab w:val="right" w:pos="9356"/>
      </w:tabs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1764F5"/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paragraph" w:styleId="Akapitzlist">
    <w:name w:val="List Paragraph"/>
    <w:basedOn w:val="Normalny"/>
    <w:qFormat/>
    <w:rsid w:val="001764F5"/>
    <w:pPr>
      <w:suppressAutoHyphens w:val="0"/>
      <w:ind w:left="720" w:firstLine="0"/>
    </w:pPr>
    <w:rPr>
      <w:szCs w:val="24"/>
    </w:rPr>
  </w:style>
  <w:style w:type="paragraph" w:customStyle="1" w:styleId="Textbody">
    <w:name w:val="Text body"/>
    <w:basedOn w:val="Normalny"/>
    <w:rsid w:val="001764F5"/>
    <w:pPr>
      <w:spacing w:before="120" w:after="0"/>
      <w:ind w:left="476" w:right="116" w:hanging="360"/>
    </w:pPr>
    <w:rPr>
      <w:kern w:val="2"/>
      <w:szCs w:val="24"/>
      <w:lang w:eastAsia="zh-CN" w:bidi="pl-PL"/>
    </w:rPr>
  </w:style>
  <w:style w:type="paragraph" w:customStyle="1" w:styleId="Standard">
    <w:name w:val="Standard"/>
    <w:rsid w:val="001764F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lang w:eastAsia="zh-CN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64F5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64F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awciety">
    <w:name w:val="a) wciety"/>
    <w:basedOn w:val="Normalny"/>
    <w:rsid w:val="001764F5"/>
  </w:style>
  <w:style w:type="paragraph" w:customStyle="1" w:styleId="Tekstpodstawowywcity34">
    <w:name w:val="Tekst podstawowy wcięty 34"/>
    <w:basedOn w:val="Normalny"/>
    <w:rsid w:val="00E1077D"/>
    <w:pPr>
      <w:tabs>
        <w:tab w:val="left" w:pos="-20869"/>
      </w:tabs>
      <w:spacing w:after="0"/>
      <w:ind w:left="709" w:hanging="425"/>
    </w:pPr>
    <w:rPr>
      <w:rFonts w:ascii="Verdana" w:hAnsi="Verdana" w:cs="Verdana"/>
      <w:sz w:val="22"/>
      <w:szCs w:val="24"/>
    </w:rPr>
  </w:style>
  <w:style w:type="character" w:styleId="Hipercze">
    <w:name w:val="Hyperlink"/>
    <w:rsid w:val="00E152CD"/>
    <w:rPr>
      <w:color w:val="0000FF"/>
      <w:u w:val="single"/>
    </w:rPr>
  </w:style>
  <w:style w:type="paragraph" w:customStyle="1" w:styleId="WW-Tekstpodstawowywcity3">
    <w:name w:val="WW-Tekst podstawowy wcięty 3"/>
    <w:basedOn w:val="Normalny"/>
    <w:rsid w:val="00E1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tambor@mcd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2001</Words>
  <Characters>12006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d.tambor</dc:creator>
  <cp:keywords/>
  <dc:description/>
  <cp:lastModifiedBy>mcdn</cp:lastModifiedBy>
  <cp:revision>7</cp:revision>
  <dcterms:created xsi:type="dcterms:W3CDTF">2019-07-19T12:36:00Z</dcterms:created>
  <dcterms:modified xsi:type="dcterms:W3CDTF">2019-07-19T19:39:00Z</dcterms:modified>
</cp:coreProperties>
</file>