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20" w:rsidRPr="001D72F3" w:rsidRDefault="00346920" w:rsidP="00346920">
      <w:pPr>
        <w:spacing w:line="276" w:lineRule="auto"/>
        <w:jc w:val="right"/>
        <w:rPr>
          <w:rFonts w:ascii="Arial Narrow" w:eastAsia="Arial" w:hAnsi="Arial Narrow" w:cs="Arial"/>
          <w:color w:val="000000"/>
          <w:sz w:val="20"/>
          <w:szCs w:val="20"/>
        </w:rPr>
      </w:pP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  <w:r w:rsidRPr="001D72F3">
        <w:rPr>
          <w:rFonts w:ascii="Arial Narrow" w:eastAsia="Arial" w:hAnsi="Arial Narrow" w:cs="Arial"/>
          <w:color w:val="000000"/>
          <w:sz w:val="20"/>
          <w:szCs w:val="20"/>
        </w:rPr>
        <w:tab/>
      </w: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  <w:r w:rsidRPr="001D72F3">
        <w:rPr>
          <w:rFonts w:ascii="Arial Narrow" w:hAnsi="Arial Narrow" w:cs="Arial"/>
          <w:b/>
          <w:sz w:val="20"/>
          <w:szCs w:val="20"/>
        </w:rPr>
        <w:t>Klauzula informacyjna- w przypadku pozyskiwania danych w sposób inny niż od osoby, której dane dotyczą zgodnie z art. 14 RODO - przetwarzanie danych na podstawie wypełnienia obowiązku prawnego ciążącego na administratorze</w:t>
      </w:r>
    </w:p>
    <w:p w:rsidR="00B7334A" w:rsidRPr="001D72F3" w:rsidRDefault="00B7334A" w:rsidP="00B7334A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B7334A" w:rsidRPr="001D72F3" w:rsidRDefault="00B7334A" w:rsidP="00B84290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podstawa z art. 6 ust. 1 lit. c Rozporządzenia Parlamentu Europejskiego i Rady (UE) 2016/679  z 27.04.2016 r. w sprawie ochrony osób fizycznych w związku z przetwarzaniem danych osobowych  i w sprawie swobodnego przepływu takich danych oraz uchylenia dyrektywy 95/46/WE (ogólne  rozporządzenie o ochronie danych)</w:t>
      </w:r>
    </w:p>
    <w:p w:rsidR="00B7334A" w:rsidRPr="001D72F3" w:rsidRDefault="00B7334A" w:rsidP="0091291F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Informacje podawane w przypadku pozyskiwania danych w sposób inny niż od osoby, której dane dotyczą: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Zgodnie z art. 14 ust. 1−2 rozporządzenia Parlamentu Euro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pejskiego i Rady (UE) 2016/679  </w:t>
      </w:r>
      <w:r w:rsidRPr="001D72F3">
        <w:rPr>
          <w:rFonts w:ascii="Arial Narrow" w:hAnsi="Arial Narrow" w:cs="Arial"/>
          <w:sz w:val="20"/>
          <w:szCs w:val="20"/>
        </w:rPr>
        <w:t xml:space="preserve">z 27.04.2016 r. w sprawie ochrony osób fizycznych w związku z </w:t>
      </w:r>
      <w:r w:rsidR="00B84290" w:rsidRPr="001D72F3">
        <w:rPr>
          <w:rFonts w:ascii="Arial Narrow" w:hAnsi="Arial Narrow" w:cs="Arial"/>
          <w:sz w:val="20"/>
          <w:szCs w:val="20"/>
        </w:rPr>
        <w:t>przetwarzaniem danych osobowych</w:t>
      </w:r>
      <w:r w:rsidRPr="001D72F3">
        <w:rPr>
          <w:rFonts w:ascii="Arial Narrow" w:hAnsi="Arial Narrow" w:cs="Arial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1D72F3" w:rsidRDefault="00B7334A" w:rsidP="0091291F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I. Administrator danych osobowych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Administratorem Pani/Pana danych osobowych jest Województwo Małopolskie z siedzibą w Krakowie,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ul. Basztowa 22, 31-156 Kraków, adres do korespondencji ul. Lubelska 23, 30-003 Kraków.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II. Inspektor Ochrony Danych*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Dane kontaktowe Inspektora Ochrony Danych – adres do korespondencji: Inspektor Ochrony Danych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MCDN, Małopolskie Centrum Doskonalenia Nauczycieli, ul. Lubelska 23, 30-0103 Kraków; email:</w:t>
      </w:r>
      <w:r w:rsidR="00B84290" w:rsidRPr="001D72F3">
        <w:rPr>
          <w:rFonts w:ascii="Arial Narrow" w:hAnsi="Arial Narrow" w:cs="Arial"/>
          <w:sz w:val="20"/>
          <w:szCs w:val="20"/>
        </w:rPr>
        <w:t xml:space="preserve"> 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iod@mcdn.edu.pl.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III. Cele przetwarzania danych i podstawy prawne przetwarzania</w:t>
      </w:r>
    </w:p>
    <w:p w:rsidR="00B7334A" w:rsidRPr="001D72F3" w:rsidRDefault="00B7334A" w:rsidP="0091291F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 będzie przetwarzać Pani/Pana dane w celu związanym z prowadz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onym postępowaniem o udzielenie </w:t>
      </w:r>
      <w:r w:rsidRPr="001D72F3">
        <w:rPr>
          <w:rFonts w:ascii="Arial Narrow" w:hAnsi="Arial Narrow" w:cs="Arial"/>
          <w:sz w:val="20"/>
          <w:szCs w:val="20"/>
        </w:rPr>
        <w:t>zamówienia publicznego oraz zawarciem i realizacją umowy</w:t>
      </w:r>
      <w:r w:rsidRPr="001D72F3">
        <w:rPr>
          <w:rStyle w:val="Odwoanieprzypisudolnego"/>
          <w:rFonts w:ascii="Arial Narrow" w:hAnsi="Arial Narrow" w:cs="Arial"/>
          <w:sz w:val="20"/>
          <w:szCs w:val="20"/>
        </w:rPr>
        <w:footnoteReference w:id="1"/>
      </w:r>
      <w:r w:rsidRPr="001D72F3">
        <w:rPr>
          <w:rFonts w:ascii="Arial Narrow" w:hAnsi="Arial Narrow" w:cs="Arial"/>
          <w:sz w:val="20"/>
          <w:szCs w:val="20"/>
        </w:rPr>
        <w:t>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IV. Okres przechowywania danych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Pani/Pana dane osobowe będą przechowywane przez okres odpowiedni dla dokumentacji zamówień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publicznych i zgodny </w:t>
      </w:r>
      <w:r w:rsidR="007D4BA8" w:rsidRPr="001D72F3">
        <w:rPr>
          <w:rFonts w:ascii="Arial Narrow" w:hAnsi="Arial Narrow" w:cs="Arial"/>
          <w:sz w:val="20"/>
          <w:szCs w:val="20"/>
        </w:rPr>
        <w:br/>
      </w:r>
      <w:r w:rsidRPr="001D72F3">
        <w:rPr>
          <w:rFonts w:ascii="Arial Narrow" w:hAnsi="Arial Narrow" w:cs="Arial"/>
          <w:sz w:val="20"/>
          <w:szCs w:val="20"/>
        </w:rPr>
        <w:t>z jednolitym rzeczowym wykazem akt urzędów marszałkowskich w zakresie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działania archiwów zakładowych.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V. Kategorie danych osobowych</w:t>
      </w:r>
    </w:p>
    <w:p w:rsidR="00B7334A" w:rsidRPr="001D72F3" w:rsidRDefault="00B7334A" w:rsidP="007D4BA8">
      <w:pPr>
        <w:jc w:val="both"/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Administrator będzie przetwarzać następujące kategorie Pani/Pana danych: dane zawarte w złożonej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 xml:space="preserve">ofercie - imię </w:t>
      </w:r>
      <w:r w:rsidR="007D4BA8" w:rsidRPr="001D72F3">
        <w:rPr>
          <w:rFonts w:ascii="Arial Narrow" w:hAnsi="Arial Narrow" w:cs="Arial"/>
          <w:sz w:val="20"/>
          <w:szCs w:val="20"/>
        </w:rPr>
        <w:br/>
      </w:r>
      <w:r w:rsidRPr="001D72F3">
        <w:rPr>
          <w:rFonts w:ascii="Arial Narrow" w:hAnsi="Arial Narrow" w:cs="Arial"/>
          <w:sz w:val="20"/>
          <w:szCs w:val="20"/>
        </w:rPr>
        <w:t>i nazwisko oraz dane kontaktowe (nr tel. stacjonarnego i komórkowego, nr faxu,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e-mail).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VI. Prawa osób, których dane dotyczą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Posiada Pani/Pan prawo: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15 RODO prawo dostępu do danych osobowych Pani/Pana dotyczących;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16 RODO prawo do sprostowania Pani/Pana danych osobowych **;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18 RODO prawo żądania od administratora ograniczenia przetwarzania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danych osobowych z zastrzeżeniem przypadków, o których mowa w art. 18 ust. 2 RODO ***;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prawo do wniesienia skargi do Prezesa Urzędu Ochrony Danych Osobowych, gdy uzna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Pani/Pan, że przetwarzanie danych osobowych Pani/Pana dotyczących narusza przepisy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RODO.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VII. Prawo wniesienia skargi do organu nadzorczego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Ma Pani/Pan prawo wniesienia skargi do organu nadzorczego, którym w Polsce jest Prezes Urzędu</w:t>
      </w:r>
      <w:r w:rsidR="0091291F" w:rsidRPr="001D72F3">
        <w:rPr>
          <w:rFonts w:ascii="Arial Narrow" w:hAnsi="Arial Narrow" w:cs="Arial"/>
          <w:sz w:val="20"/>
          <w:szCs w:val="20"/>
        </w:rPr>
        <w:t xml:space="preserve"> </w:t>
      </w:r>
      <w:r w:rsidRPr="001D72F3">
        <w:rPr>
          <w:rFonts w:ascii="Arial Narrow" w:hAnsi="Arial Narrow" w:cs="Arial"/>
          <w:sz w:val="20"/>
          <w:szCs w:val="20"/>
        </w:rPr>
        <w:t>Ochrony Danych Osobowych.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VIII. Odbiorcy danych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Pani/Pana dane osobowe mogą zostać ujawnione podmiotom upoważnionym na podstawie przepisów prawa.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IX. Źródło danych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Pani/Pana dane osobowe pochodzą od Wykonawcy.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X. Informacja dotycząca zautomatyzowanego przetwarzania danych osobowych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Pani/Pana dane nie będą przetwarzane w sposób zautomatyzowany.</w:t>
      </w:r>
    </w:p>
    <w:p w:rsidR="00B7334A" w:rsidRPr="001D72F3" w:rsidRDefault="00B7334A" w:rsidP="00B7334A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D72F3">
        <w:rPr>
          <w:rFonts w:ascii="Arial Narrow" w:hAnsi="Arial Narrow" w:cs="Arial"/>
          <w:b/>
          <w:sz w:val="20"/>
          <w:szCs w:val="20"/>
          <w:u w:val="single"/>
        </w:rPr>
        <w:t>XI. Dodatkowe informacje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Nie przysługuje Pani/Panu: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w związku z art. 17 ust. 3 lit. b, d lub e RODO prawo do usunięcia danych osobowych;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prawo do przenoszenia danych osobowych, o którym mowa w art. 20 RODO;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>− na podstawie art. 21 RODO prawo sprzeciwu, wobec przetwarzania danych osobowych,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  <w:r w:rsidRPr="001D72F3">
        <w:rPr>
          <w:rFonts w:ascii="Arial Narrow" w:hAnsi="Arial Narrow" w:cs="Arial"/>
          <w:sz w:val="20"/>
          <w:szCs w:val="20"/>
        </w:rPr>
        <w:t xml:space="preserve">gdyż podstawą prawną przetwarzania Pani/Pana danych osobowych jest art. 6 ust. 1 </w:t>
      </w:r>
      <w:proofErr w:type="spellStart"/>
      <w:r w:rsidRPr="001D72F3">
        <w:rPr>
          <w:rFonts w:ascii="Arial Narrow" w:hAnsi="Arial Narrow" w:cs="Arial"/>
          <w:sz w:val="20"/>
          <w:szCs w:val="20"/>
        </w:rPr>
        <w:t>lit.c</w:t>
      </w:r>
      <w:proofErr w:type="spellEnd"/>
      <w:r w:rsidRPr="001D72F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1D72F3">
        <w:rPr>
          <w:rFonts w:ascii="Arial Narrow" w:hAnsi="Arial Narrow" w:cs="Arial"/>
          <w:sz w:val="20"/>
          <w:szCs w:val="20"/>
        </w:rPr>
        <w:t>RODO</w:t>
      </w:r>
      <w:proofErr w:type="spellEnd"/>
      <w:r w:rsidRPr="001D72F3">
        <w:rPr>
          <w:rFonts w:ascii="Arial Narrow" w:hAnsi="Arial Narrow" w:cs="Arial"/>
          <w:sz w:val="20"/>
          <w:szCs w:val="20"/>
        </w:rPr>
        <w:t>.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informacja w tym zakresie jest wymagana, jeżeli w odniesieniu do danego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administratora lub podmiotu przetwarzającego istnieje obowiązek wyznaczenia inspektora ochrony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danych osobowych.</w:t>
      </w: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skorzystanie z prawa do sprostowania nie może skutkować zmianą wyniku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Postępowania o udzielenie zamówienia publicznego ani zmianą postanowień umowy w zakresie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 xml:space="preserve">niezgodnym z ustawą </w:t>
      </w:r>
      <w:proofErr w:type="spellStart"/>
      <w:r w:rsidRPr="001D72F3">
        <w:rPr>
          <w:rFonts w:ascii="Arial Narrow" w:hAnsi="Arial Narrow" w:cs="Arial"/>
          <w:i/>
          <w:sz w:val="20"/>
          <w:szCs w:val="20"/>
        </w:rPr>
        <w:t>Pzp</w:t>
      </w:r>
      <w:proofErr w:type="spellEnd"/>
      <w:r w:rsidRPr="001D72F3">
        <w:rPr>
          <w:rFonts w:ascii="Arial Narrow" w:hAnsi="Arial Narrow" w:cs="Arial"/>
          <w:i/>
          <w:sz w:val="20"/>
          <w:szCs w:val="20"/>
        </w:rPr>
        <w:t xml:space="preserve"> oraz nie może naruszać integralności protokołu oraz jego załączników.</w:t>
      </w:r>
    </w:p>
    <w:p w:rsidR="00B7334A" w:rsidRPr="001D72F3" w:rsidRDefault="00B7334A" w:rsidP="0091291F">
      <w:pPr>
        <w:jc w:val="both"/>
        <w:rPr>
          <w:rFonts w:ascii="Arial Narrow" w:hAnsi="Arial Narrow" w:cs="Arial"/>
          <w:i/>
          <w:sz w:val="20"/>
          <w:szCs w:val="20"/>
        </w:rPr>
      </w:pPr>
      <w:r w:rsidRPr="001D72F3">
        <w:rPr>
          <w:rFonts w:ascii="Arial Narrow" w:hAnsi="Arial Narrow" w:cs="Arial"/>
          <w:i/>
          <w:sz w:val="20"/>
          <w:szCs w:val="20"/>
        </w:rPr>
        <w:t xml:space="preserve">*** </w:t>
      </w:r>
      <w:r w:rsidRPr="001D72F3">
        <w:rPr>
          <w:rFonts w:ascii="Arial Narrow" w:hAnsi="Arial Narrow" w:cs="Arial"/>
          <w:b/>
          <w:i/>
          <w:sz w:val="20"/>
          <w:szCs w:val="20"/>
        </w:rPr>
        <w:t>Wyjaśnienie</w:t>
      </w:r>
      <w:r w:rsidRPr="001D72F3">
        <w:rPr>
          <w:rFonts w:ascii="Arial Narrow" w:hAnsi="Arial Narrow" w:cs="Arial"/>
          <w:i/>
          <w:sz w:val="20"/>
          <w:szCs w:val="20"/>
        </w:rPr>
        <w:t>: prawo do ograniczenia przetwarzania nie ma zastosowania w odniesieniu do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przechowywania, w celu zapewnienia korzystania ze środków ochrony prawnej lub w celu ochrony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praw innej osoby fizycznej lub prawnej, lub z uwagi na ważne względy interesu publicznego Unii</w:t>
      </w:r>
      <w:r w:rsidR="0091291F" w:rsidRPr="001D72F3">
        <w:rPr>
          <w:rFonts w:ascii="Arial Narrow" w:hAnsi="Arial Narrow" w:cs="Arial"/>
          <w:i/>
          <w:sz w:val="20"/>
          <w:szCs w:val="20"/>
        </w:rPr>
        <w:t xml:space="preserve"> </w:t>
      </w:r>
      <w:r w:rsidRPr="001D72F3">
        <w:rPr>
          <w:rFonts w:ascii="Arial Narrow" w:hAnsi="Arial Narrow" w:cs="Arial"/>
          <w:i/>
          <w:sz w:val="20"/>
          <w:szCs w:val="20"/>
        </w:rPr>
        <w:t>Europejskiej lub państwa członkowskiego.</w:t>
      </w: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B7334A" w:rsidRPr="001D72F3" w:rsidRDefault="00B7334A" w:rsidP="00B7334A">
      <w:pPr>
        <w:rPr>
          <w:rFonts w:ascii="Arial Narrow" w:hAnsi="Arial Narrow" w:cs="Arial"/>
          <w:sz w:val="20"/>
          <w:szCs w:val="20"/>
        </w:rPr>
      </w:pPr>
    </w:p>
    <w:p w:rsidR="001D72F3" w:rsidRPr="001D72F3" w:rsidRDefault="00D52E87" w:rsidP="00D52E87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…………………………………………………………..</w:t>
      </w:r>
      <w:bookmarkStart w:id="0" w:name="_GoBack"/>
      <w:bookmarkEnd w:id="0"/>
    </w:p>
    <w:p w:rsidR="001D72F3" w:rsidRPr="001D72F3" w:rsidRDefault="00D52E87" w:rsidP="00D52E87">
      <w:pPr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Data i podpis. </w:t>
      </w:r>
    </w:p>
    <w:sectPr w:rsidR="001D72F3" w:rsidRPr="001D72F3" w:rsidSect="001D72F3">
      <w:pgSz w:w="11906" w:h="16838"/>
      <w:pgMar w:top="568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CF" w:rsidRDefault="00A572CF" w:rsidP="00346920">
      <w:r>
        <w:separator/>
      </w:r>
    </w:p>
  </w:endnote>
  <w:endnote w:type="continuationSeparator" w:id="0">
    <w:p w:rsidR="00A572CF" w:rsidRDefault="00A572CF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CF" w:rsidRDefault="00A572CF" w:rsidP="00346920">
      <w:r>
        <w:separator/>
      </w:r>
    </w:p>
  </w:footnote>
  <w:footnote w:type="continuationSeparator" w:id="0">
    <w:p w:rsidR="00A572CF" w:rsidRDefault="00A572CF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wybrana jako</w:t>
      </w:r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1D72F3"/>
    <w:rsid w:val="0022544A"/>
    <w:rsid w:val="002F5C9C"/>
    <w:rsid w:val="00346920"/>
    <w:rsid w:val="003758BF"/>
    <w:rsid w:val="00390F69"/>
    <w:rsid w:val="004F5740"/>
    <w:rsid w:val="005F3DC8"/>
    <w:rsid w:val="007D4BA8"/>
    <w:rsid w:val="0088390E"/>
    <w:rsid w:val="0091291F"/>
    <w:rsid w:val="009C4417"/>
    <w:rsid w:val="00A572CF"/>
    <w:rsid w:val="00B7334A"/>
    <w:rsid w:val="00B84290"/>
    <w:rsid w:val="00BA6D9F"/>
    <w:rsid w:val="00CC0889"/>
    <w:rsid w:val="00D52E87"/>
    <w:rsid w:val="00E20E63"/>
    <w:rsid w:val="00E3172C"/>
    <w:rsid w:val="00E9326B"/>
    <w:rsid w:val="00F2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EFF0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m.gdowski</cp:lastModifiedBy>
  <cp:revision>12</cp:revision>
  <dcterms:created xsi:type="dcterms:W3CDTF">2019-04-09T11:01:00Z</dcterms:created>
  <dcterms:modified xsi:type="dcterms:W3CDTF">2020-02-19T11:30:00Z</dcterms:modified>
</cp:coreProperties>
</file>