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920" w:rsidRPr="00B84290" w:rsidRDefault="00346920" w:rsidP="00346920">
      <w:pPr>
        <w:spacing w:line="276" w:lineRule="auto"/>
        <w:jc w:val="both"/>
        <w:rPr>
          <w:rFonts w:ascii="Arial Narrow" w:eastAsia="Arial" w:hAnsi="Arial Narrow" w:cstheme="minorHAnsi"/>
          <w:b/>
          <w:color w:val="000000"/>
          <w:sz w:val="20"/>
          <w:szCs w:val="20"/>
        </w:rPr>
      </w:pPr>
      <w:bookmarkStart w:id="0" w:name="_GoBack"/>
      <w:bookmarkEnd w:id="0"/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</w:p>
    <w:p w:rsidR="00346920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</w:p>
    <w:p w:rsidR="00631F92" w:rsidRDefault="00631F92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</w:p>
    <w:p w:rsidR="00631F92" w:rsidRPr="00B7334A" w:rsidRDefault="00631F92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…</w:t>
      </w:r>
      <w:r w:rsidR="00B84290">
        <w:rPr>
          <w:rFonts w:ascii="Arial Narrow" w:eastAsia="Arial" w:hAnsi="Arial Narrow" w:cstheme="minorHAnsi"/>
          <w:color w:val="000000"/>
          <w:sz w:val="20"/>
          <w:szCs w:val="20"/>
        </w:rPr>
        <w:t>…..</w:t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…………………….</w:t>
      </w: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Dane Oferenta: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</w:p>
    <w:p w:rsid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  <w:r w:rsidRPr="00B7334A">
        <w:rPr>
          <w:rFonts w:ascii="Arial Narrow" w:hAnsi="Arial Narrow"/>
          <w:b/>
          <w:sz w:val="20"/>
          <w:szCs w:val="20"/>
        </w:rPr>
        <w:t>Klauzula informacyjna- w przypadku pozyskiwania danych w sposób inny niż od osoby, której dane dotyczą zgodnie z art. 14 RODO - przetwarzanie danych na podstawie wypełnienia obowiązku prawnego ciążącego na administratorze</w:t>
      </w:r>
    </w:p>
    <w:p w:rsidR="00B7334A" w:rsidRP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</w:p>
    <w:p w:rsidR="00B7334A" w:rsidRPr="00B7334A" w:rsidRDefault="00B7334A" w:rsidP="00B84290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podstawa z art. 6 ust. 1 lit. c Rozporządzenia Parlamentu Europejskiego i Rady (UE) 2016/679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z 27.04.2016 r. w sprawie ochrony osób fizycznych w związku z przetwarzaniem danych osobowych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i w sprawie swobodnego przepływu takich danych oraz uchylenia dyrektywy 95/46/WE (ogólne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rozporządzenie o ochronie danych)</w:t>
      </w:r>
    </w:p>
    <w:p w:rsidR="00B7334A" w:rsidRPr="00B7334A" w:rsidRDefault="00B7334A" w:rsidP="0091291F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Informacje podawane w przypadku pozyskiwania danych w sposób inny niż od osoby, której</w:t>
      </w:r>
      <w:r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Pr="00B7334A">
        <w:rPr>
          <w:rFonts w:ascii="Arial Narrow" w:hAnsi="Arial Narrow"/>
          <w:b/>
          <w:sz w:val="20"/>
          <w:szCs w:val="20"/>
          <w:u w:val="single"/>
        </w:rPr>
        <w:t>dane dotyczą: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Zgodnie z art. 14 ust. 1−2 rozporządzenia Parlamentu Euro</w:t>
      </w:r>
      <w:r w:rsidR="00B84290">
        <w:rPr>
          <w:rFonts w:ascii="Arial Narrow" w:hAnsi="Arial Narrow"/>
          <w:sz w:val="20"/>
          <w:szCs w:val="20"/>
        </w:rPr>
        <w:t xml:space="preserve">pejskiego i Rady (UE) 2016/679  </w:t>
      </w:r>
      <w:r w:rsidRPr="00B7334A">
        <w:rPr>
          <w:rFonts w:ascii="Arial Narrow" w:hAnsi="Arial Narrow"/>
          <w:sz w:val="20"/>
          <w:szCs w:val="20"/>
        </w:rPr>
        <w:t xml:space="preserve">z 27.04.2016 r. w sprawie ochrony osób fizycznych w związku z </w:t>
      </w:r>
      <w:r w:rsidR="00B84290">
        <w:rPr>
          <w:rFonts w:ascii="Arial Narrow" w:hAnsi="Arial Narrow"/>
          <w:sz w:val="20"/>
          <w:szCs w:val="20"/>
        </w:rPr>
        <w:t>przetwarzaniem danych osobowych</w:t>
      </w:r>
      <w:r w:rsidRPr="00B7334A">
        <w:rPr>
          <w:rFonts w:ascii="Arial Narrow" w:hAnsi="Arial Narrow"/>
          <w:sz w:val="20"/>
          <w:szCs w:val="20"/>
        </w:rPr>
        <w:t xml:space="preserve"> i w sprawie swobodnego przepływu takich danych oraz uchylenia dyrektywy 95/46/WE (ogólne rozporządzenie o ochronie danych) zwanego dalej RODO* – informuje się, że:</w:t>
      </w:r>
    </w:p>
    <w:p w:rsidR="00B7334A" w:rsidRPr="00B7334A" w:rsidRDefault="00B7334A" w:rsidP="0091291F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I. Administrator danych osobowych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Administratorem Pani/Pana danych osobowych jest Województwo Małopolskie z siedzibą w Krakowie,</w:t>
      </w:r>
      <w:r w:rsidR="00B84290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ul. Basztowa 22, 31-156 Kraków, adres do korespondencji ul. Lubelska 23, 30-003 Kraków.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II. Inspektor Ochrony Danych*</w:t>
      </w:r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Dane kontaktowe Inspektora Ochrony Danych – adres do korespondencji: Inspektor Ochrony Danych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MCDN, Małopolskie Centrum Doskonalenia Nauczycieli, ul. Lubelska 23, 30-0103 Kraków; email:</w:t>
      </w:r>
      <w:r w:rsidR="00B84290">
        <w:rPr>
          <w:rFonts w:ascii="Arial Narrow" w:hAnsi="Arial Narrow"/>
          <w:sz w:val="20"/>
          <w:szCs w:val="20"/>
        </w:rPr>
        <w:t xml:space="preserve"> 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iod@mcdn.edu.pl.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III. Cele przetwarzania danych i podstawy prawne przetwarzania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 będzie przetwarzać Pani/Pana dane w celu związanym z prowadz</w:t>
      </w:r>
      <w:r w:rsidR="0091291F">
        <w:rPr>
          <w:rFonts w:ascii="Arial Narrow" w:hAnsi="Arial Narrow"/>
          <w:sz w:val="20"/>
          <w:szCs w:val="20"/>
        </w:rPr>
        <w:t xml:space="preserve">onym postępowaniem o udzielenie </w:t>
      </w:r>
      <w:r w:rsidRPr="00B7334A">
        <w:rPr>
          <w:rFonts w:ascii="Arial Narrow" w:hAnsi="Arial Narrow"/>
          <w:sz w:val="20"/>
          <w:szCs w:val="20"/>
        </w:rPr>
        <w:t>zamówienia publicznego oraz zawarciem i realizacją umowy</w:t>
      </w:r>
      <w:r w:rsidRPr="00B7334A">
        <w:rPr>
          <w:rStyle w:val="Odwoanieprzypisudolnego"/>
          <w:rFonts w:ascii="Arial Narrow" w:hAnsi="Arial Narrow"/>
          <w:sz w:val="20"/>
          <w:szCs w:val="20"/>
        </w:rPr>
        <w:footnoteReference w:id="1"/>
      </w:r>
      <w:r w:rsidRPr="00B7334A">
        <w:rPr>
          <w:rFonts w:ascii="Arial Narrow" w:hAnsi="Arial Narrow"/>
          <w:sz w:val="20"/>
          <w:szCs w:val="20"/>
        </w:rPr>
        <w:t>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IV. Okres przechowywania danych</w:t>
      </w:r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osobowe będą przechowywane przez okres odpowiedni dla dokumentacji zamówień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publicznych i zgodny z jednolitym rzeczowym wykazem akt urzędów marszałkowskich w zakresie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działania archiwów zakładowych.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V. Kategorie danych osobowych</w:t>
      </w:r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 będzie przetwarzać następujące kategorie Pani/Pana danych: dane zawarte w złożonej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ofercie - imię i nazwisko oraz dane kontaktowe (nr tel. stacjonarnego i komórkowego, nr faxu,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e-mail).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VI. Prawa osób, których dane dotyczą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Posiada Pani/Pan prawo: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15 RODO prawo dostępu do danych osobowych Pani/Pana dotyczących;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16 RODO prawo do sprostowania Pani/Pana danych osobowych **;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18 RODO prawo żądania od administratora ograniczenia przetwarzania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danych osobowych z zastrzeżeniem przypadków, o których mowa w art. 18 ust. 2 RODO ***;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prawo do wniesienia skargi do Prezesa Urzędu Ochrony Danych Osobowych, gdy uzna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Pani/Pan, że przetwarzanie danych osobowych Pani/Pana dotyczących narusza przepisy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RODO.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VII. Prawo wniesienia skargi do organu nadzorczego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Ma Pani/Pan prawo wniesienia skargi do organu nadzorczego, którym w Polsce jest Prezes Urzędu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Ochrony Danych Osobowych.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VIII. Odbiorcy danych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osobowe mogą zostać ujawnione podmiotom upoważnionym na podstawie przepisów prawa.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IX. Źródło danych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osobowe pochodzą od Wykonawcy.</w:t>
      </w:r>
    </w:p>
    <w:p w:rsidR="00B7334A" w:rsidRPr="00B7334A" w:rsidRDefault="00B7334A" w:rsidP="00631F92">
      <w:pPr>
        <w:ind w:hanging="142"/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X. Informacja dotycząca zautomatyzowanego przetwarzania danych osobowych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nie będą przetwarzane w sposób zautomatyzowany.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XI. Dodatkowe informacje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Nie przysługuje Pani/Panu: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w związku z art. 17 ust. 3 lit. b, d lub e RODO prawo do usunięcia danych osobowych;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prawo do przenoszenia danych osobowych, o którym mowa w art. 20 RODO;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21 RODO prawo sprzeciwu, wobec przetwarzania danych osobowych,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 xml:space="preserve">gdyż podstawą prawną przetwarzania Pani/Pana danych osobowych jest art. 6 ust. 1 </w:t>
      </w:r>
      <w:proofErr w:type="spellStart"/>
      <w:r w:rsidRPr="00B7334A">
        <w:rPr>
          <w:rFonts w:ascii="Arial Narrow" w:hAnsi="Arial Narrow"/>
          <w:sz w:val="20"/>
          <w:szCs w:val="20"/>
        </w:rPr>
        <w:t>lit.c</w:t>
      </w:r>
      <w:proofErr w:type="spellEnd"/>
      <w:r w:rsidRPr="00B7334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7334A">
        <w:rPr>
          <w:rFonts w:ascii="Arial Narrow" w:hAnsi="Arial Narrow"/>
          <w:sz w:val="20"/>
          <w:szCs w:val="20"/>
        </w:rPr>
        <w:t>RODO</w:t>
      </w:r>
      <w:proofErr w:type="spellEnd"/>
      <w:r w:rsidRPr="00B7334A">
        <w:rPr>
          <w:rFonts w:ascii="Arial Narrow" w:hAnsi="Arial Narrow"/>
          <w:sz w:val="20"/>
          <w:szCs w:val="20"/>
        </w:rPr>
        <w:t>.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t xml:space="preserve">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informacja w tym zakresie jest wymagana, jeżeli w odniesieniu do danego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administratora lub podmiotu przetwarzającego istnieje obowiązek wyznaczenia inspektora ochrony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danych osobowych.</w:t>
      </w: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t xml:space="preserve">**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skorzystanie z prawa do sprostowania nie może skutkować zmianą wyniku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Postępowania o udzielenie zamówienia publicznego ani zmianą postanowień umowy w zakresie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 xml:space="preserve">niezgodnym z ustawą </w:t>
      </w:r>
      <w:proofErr w:type="spellStart"/>
      <w:r w:rsidRPr="0091291F">
        <w:rPr>
          <w:rFonts w:ascii="Arial Narrow" w:hAnsi="Arial Narrow"/>
          <w:i/>
          <w:sz w:val="18"/>
          <w:szCs w:val="18"/>
        </w:rPr>
        <w:t>Pzp</w:t>
      </w:r>
      <w:proofErr w:type="spellEnd"/>
      <w:r w:rsidRPr="0091291F">
        <w:rPr>
          <w:rFonts w:ascii="Arial Narrow" w:hAnsi="Arial Narrow"/>
          <w:i/>
          <w:sz w:val="18"/>
          <w:szCs w:val="18"/>
        </w:rPr>
        <w:t xml:space="preserve"> oraz nie może naruszać integralności protokołu oraz jego załączników.</w:t>
      </w: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t xml:space="preserve">***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prawo do ograniczenia przetwarzania nie ma zastosowania w odniesieniu do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przechowywania, w celu zapewnienia korzystania ze środków ochrony prawnej lub w celu ochrony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praw innej osoby fizycznej lub prawnej, lub z uwagi na ważne względy interesu publicznego Unii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Europejskiej lub państwa członkowskiego.</w:t>
      </w:r>
    </w:p>
    <w:p w:rsidR="00B7334A" w:rsidRPr="0091291F" w:rsidRDefault="00B7334A" w:rsidP="0091291F">
      <w:pPr>
        <w:jc w:val="both"/>
        <w:rPr>
          <w:rFonts w:ascii="Arial Narrow" w:hAnsi="Arial Narrow"/>
          <w:sz w:val="18"/>
          <w:szCs w:val="18"/>
        </w:rPr>
      </w:pPr>
    </w:p>
    <w:p w:rsidR="00B7334A" w:rsidRPr="0091291F" w:rsidRDefault="00B7334A" w:rsidP="00B7334A">
      <w:pPr>
        <w:rPr>
          <w:rFonts w:ascii="Arial Narrow" w:hAnsi="Arial Narrow"/>
          <w:sz w:val="18"/>
          <w:szCs w:val="18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sectPr w:rsidR="00B7334A" w:rsidRPr="00B7334A" w:rsidSect="00631F92">
      <w:pgSz w:w="11906" w:h="16838"/>
      <w:pgMar w:top="426" w:right="424" w:bottom="56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D74" w:rsidRDefault="00EB7D74" w:rsidP="00346920">
      <w:r>
        <w:separator/>
      </w:r>
    </w:p>
  </w:endnote>
  <w:endnote w:type="continuationSeparator" w:id="0">
    <w:p w:rsidR="00EB7D74" w:rsidRDefault="00EB7D74" w:rsidP="003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D74" w:rsidRDefault="00EB7D74" w:rsidP="00346920">
      <w:r>
        <w:separator/>
      </w:r>
    </w:p>
  </w:footnote>
  <w:footnote w:type="continuationSeparator" w:id="0">
    <w:p w:rsidR="00EB7D74" w:rsidRDefault="00EB7D74" w:rsidP="00346920">
      <w:r>
        <w:continuationSeparator/>
      </w:r>
    </w:p>
  </w:footnote>
  <w:footnote w:id="1">
    <w:p w:rsidR="00B7334A" w:rsidRPr="0091291F" w:rsidRDefault="00B7334A" w:rsidP="00B7334A">
      <w:pPr>
        <w:pStyle w:val="Tekstprzypisudolnego"/>
        <w:rPr>
          <w:rFonts w:ascii="Arial Narrow" w:hAnsi="Arial Narrow"/>
          <w:sz w:val="16"/>
          <w:szCs w:val="16"/>
        </w:rPr>
      </w:pPr>
      <w:r w:rsidRPr="0091291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91291F">
        <w:rPr>
          <w:rFonts w:ascii="Arial Narrow" w:hAnsi="Arial Narrow"/>
          <w:sz w:val="16"/>
          <w:szCs w:val="16"/>
        </w:rPr>
        <w:t xml:space="preserve"> Dotyczy osób fizycznych, których dane osobowe pozyskał wykonawca, którego oferta zostanie wybrana jako</w:t>
      </w:r>
      <w:r w:rsidR="0091291F">
        <w:rPr>
          <w:rFonts w:ascii="Arial Narrow" w:hAnsi="Arial Narrow"/>
          <w:sz w:val="16"/>
          <w:szCs w:val="16"/>
        </w:rPr>
        <w:t xml:space="preserve"> </w:t>
      </w:r>
      <w:r w:rsidRPr="0091291F">
        <w:rPr>
          <w:rFonts w:ascii="Arial Narrow" w:hAnsi="Arial Narrow"/>
          <w:sz w:val="16"/>
          <w:szCs w:val="16"/>
        </w:rPr>
        <w:t>najkorzystniejsza i z którym zostanie zawarta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920"/>
    <w:rsid w:val="000B3270"/>
    <w:rsid w:val="00116E51"/>
    <w:rsid w:val="0022544A"/>
    <w:rsid w:val="002F5C9C"/>
    <w:rsid w:val="00346920"/>
    <w:rsid w:val="003758BF"/>
    <w:rsid w:val="00390F69"/>
    <w:rsid w:val="004F311E"/>
    <w:rsid w:val="004F5740"/>
    <w:rsid w:val="005224D4"/>
    <w:rsid w:val="005F3DC8"/>
    <w:rsid w:val="00631F92"/>
    <w:rsid w:val="007D4BA8"/>
    <w:rsid w:val="0088390E"/>
    <w:rsid w:val="0091291F"/>
    <w:rsid w:val="009C4417"/>
    <w:rsid w:val="00B7334A"/>
    <w:rsid w:val="00B84290"/>
    <w:rsid w:val="00BA6D9F"/>
    <w:rsid w:val="00CC0889"/>
    <w:rsid w:val="00D36BA0"/>
    <w:rsid w:val="00E20E63"/>
    <w:rsid w:val="00E3172C"/>
    <w:rsid w:val="00E9326B"/>
    <w:rsid w:val="00EB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C98B"/>
  <w15:docId w15:val="{E6DA0CCE-064F-4BB8-92CA-C6298CB8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31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11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m.gdowski</cp:lastModifiedBy>
  <cp:revision>12</cp:revision>
  <cp:lastPrinted>2019-07-31T12:19:00Z</cp:lastPrinted>
  <dcterms:created xsi:type="dcterms:W3CDTF">2019-04-09T11:01:00Z</dcterms:created>
  <dcterms:modified xsi:type="dcterms:W3CDTF">2020-02-19T07:54:00Z</dcterms:modified>
</cp:coreProperties>
</file>