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1779" w14:textId="7733E070" w:rsidR="009302E8" w:rsidRDefault="009302E8" w:rsidP="00343734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</w:p>
    <w:p w14:paraId="211E4A7D" w14:textId="77777777" w:rsidR="00343734" w:rsidRPr="00465996" w:rsidRDefault="00343734" w:rsidP="00343734">
      <w:pPr>
        <w:spacing w:after="5" w:line="265" w:lineRule="auto"/>
        <w:ind w:right="27"/>
        <w:jc w:val="right"/>
        <w:rPr>
          <w:rFonts w:ascii="Arial" w:hAnsi="Arial" w:cs="Arial"/>
        </w:rPr>
      </w:pPr>
    </w:p>
    <w:p w14:paraId="0EFEB028" w14:textId="1C360D2B" w:rsidR="00783110" w:rsidRDefault="00783110" w:rsidP="008D4024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14:paraId="58D036A6" w14:textId="77777777" w:rsidR="00343734" w:rsidRPr="00465996" w:rsidRDefault="00343734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14F6CFAC" w:rsidR="00090D30" w:rsidRPr="00465996" w:rsidRDefault="00C36AE7" w:rsidP="003C6CB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Małopolskie </w:t>
      </w:r>
      <w:r>
        <w:rPr>
          <w:rFonts w:ascii="Arial" w:eastAsia="Arial" w:hAnsi="Arial" w:cs="Arial"/>
          <w:i/>
          <w:color w:val="000000"/>
          <w:lang w:eastAsia="pl-PL"/>
        </w:rPr>
        <w:t>Centrum Doskonalenia Nauczycieli</w:t>
      </w:r>
    </w:p>
    <w:p w14:paraId="672365E5" w14:textId="2A0D45E9" w:rsidR="00343734" w:rsidRPr="00343734" w:rsidRDefault="00C36AE7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Pr="00284A83">
        <w:rPr>
          <w:rFonts w:ascii="Arial" w:eastAsia="Arial" w:hAnsi="Arial" w:cs="Arial"/>
          <w:i/>
          <w:color w:val="000000"/>
          <w:lang w:eastAsia="pl-PL"/>
        </w:rPr>
        <w:t>ul. Lubelska 23, 30-003 Kraków</w:t>
      </w:r>
    </w:p>
    <w:p w14:paraId="06FF6DA3" w14:textId="78818818" w:rsidR="00783110" w:rsidRPr="00465996" w:rsidRDefault="00914743" w:rsidP="001259A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telefon: </w:t>
      </w:r>
      <w:r w:rsidRPr="00284A83">
        <w:rPr>
          <w:rFonts w:ascii="Arial" w:eastAsia="Arial" w:hAnsi="Arial" w:cs="Arial"/>
          <w:i/>
          <w:color w:val="000000"/>
          <w:lang w:eastAsia="pl-PL"/>
        </w:rPr>
        <w:t>12 617 11 18</w:t>
      </w:r>
      <w:r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9" w:history="1">
        <w:r w:rsidRPr="002370DB">
          <w:rPr>
            <w:rStyle w:val="Hipercze"/>
            <w:rFonts w:ascii="Arial" w:eastAsia="Arial" w:hAnsi="Arial" w:cs="Arial"/>
            <w:lang w:eastAsia="pl-PL"/>
          </w:rPr>
          <w:t>j.nowak@mcdn.edu.pl</w:t>
        </w:r>
      </w:hyperlink>
    </w:p>
    <w:p w14:paraId="172AC454" w14:textId="77777777" w:rsidR="001259AE" w:rsidRPr="001259AE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Zaprasza do złożenia oferty na:</w:t>
      </w:r>
    </w:p>
    <w:p w14:paraId="60246491" w14:textId="2755A5F0" w:rsidR="00783110" w:rsidRPr="001259AE" w:rsidRDefault="00C36AE7" w:rsidP="00C36AE7">
      <w:pPr>
        <w:spacing w:after="0" w:line="240" w:lineRule="auto"/>
        <w:ind w:left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Sukcesywna dostawa paliw wraz z usługą mycia samochodu w myjni bezdotykowej dla pojazdów Małopolskiego Centrum Doskonalenia Nauczycieli</w:t>
      </w:r>
    </w:p>
    <w:p w14:paraId="6F32E8BD" w14:textId="77777777" w:rsidR="00783110" w:rsidRPr="00465996" w:rsidRDefault="00783110" w:rsidP="001259A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1D8E41DD" w14:textId="77777777" w:rsidR="001259AE" w:rsidRPr="001259AE" w:rsidRDefault="00783110" w:rsidP="003C6CBD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przedmiotu zamówienia:</w:t>
      </w:r>
    </w:p>
    <w:p w14:paraId="191A2E77" w14:textId="61AD6608" w:rsidR="00783110" w:rsidRPr="00C36AE7" w:rsidRDefault="00C36AE7" w:rsidP="00C36AE7">
      <w:pPr>
        <w:spacing w:after="0" w:line="240" w:lineRule="auto"/>
        <w:ind w:left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 xml:space="preserve">Przedmiotem zamówienia jest sukcesywna dostawa paliw płynnych i/lub urządzeń typu kanister dla Małopolskiego Centrum Doskonalenia Nauczycieli wraz z usługa mycia samochodów w myjni bezdotykowej, zgodnie opisem przedmiotu zamówienia </w:t>
      </w:r>
      <w:r w:rsidR="00D05C47" w:rsidRPr="004609CB">
        <w:rPr>
          <w:rFonts w:ascii="Arial" w:eastAsia="Arial" w:hAnsi="Arial" w:cs="Arial"/>
          <w:i/>
          <w:lang w:eastAsia="pl-PL"/>
        </w:rPr>
        <w:t>zawartym w opisie przedmiotu zamówienia.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592A14F8" w14:textId="6F658DA0" w:rsidR="00783110" w:rsidRPr="001259AE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</w:t>
      </w:r>
      <w:r w:rsidR="001259AE">
        <w:rPr>
          <w:rFonts w:ascii="Arial" w:eastAsia="Arial" w:hAnsi="Arial" w:cs="Arial"/>
          <w:color w:val="000000"/>
          <w:lang w:eastAsia="pl-PL"/>
        </w:rPr>
        <w:t>yk</w:t>
      </w:r>
      <w:r w:rsidR="00C36AE7">
        <w:rPr>
          <w:rFonts w:ascii="Arial" w:eastAsia="Arial" w:hAnsi="Arial" w:cs="Arial"/>
          <w:color w:val="000000"/>
          <w:lang w:eastAsia="pl-PL"/>
        </w:rPr>
        <w:t xml:space="preserve">onania zamówienia: </w:t>
      </w:r>
      <w:r w:rsidR="00C36AE7" w:rsidRPr="00B05895">
        <w:rPr>
          <w:rFonts w:ascii="Arial" w:eastAsia="Arial" w:hAnsi="Arial" w:cs="Arial"/>
          <w:i/>
          <w:color w:val="000000"/>
          <w:lang w:eastAsia="pl-PL"/>
        </w:rPr>
        <w:t>od 01.01.2021 do 31.12.2021</w:t>
      </w:r>
      <w:r w:rsidR="00C36AE7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3E4FC9CA" w:rsidR="00783110" w:rsidRPr="001259AE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dostawa / </w:t>
      </w:r>
      <w:r w:rsidRPr="00C36AE7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</w:t>
      </w:r>
    </w:p>
    <w:p w14:paraId="4390E5CB" w14:textId="3D8B61D6" w:rsidR="00783110" w:rsidRPr="00005692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65996">
        <w:rPr>
          <w:rFonts w:ascii="Arial" w:eastAsia="Arial" w:hAnsi="Arial" w:cs="Arial"/>
          <w:color w:val="000000"/>
          <w:lang w:eastAsia="pl-PL"/>
        </w:rPr>
        <w:t>wymagane.</w:t>
      </w:r>
      <w:r w:rsidR="00005692">
        <w:rPr>
          <w:rFonts w:ascii="Arial" w:eastAsia="Arial" w:hAnsi="Arial" w:cs="Arial"/>
          <w:color w:val="000000"/>
          <w:lang w:eastAsia="pl-PL"/>
        </w:rPr>
        <w:t xml:space="preserve"> </w:t>
      </w:r>
      <w:r w:rsidR="00005692">
        <w:rPr>
          <w:rFonts w:ascii="Arial" w:eastAsia="Arial" w:hAnsi="Arial" w:cs="Arial"/>
          <w:color w:val="000000"/>
          <w:sz w:val="24"/>
          <w:lang w:eastAsia="pl-PL"/>
        </w:rPr>
        <w:t xml:space="preserve">                                                              </w:t>
      </w:r>
      <w:r w:rsidR="00005692" w:rsidRPr="00005692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5876C2" w:rsidRPr="00005692">
        <w:rPr>
          <w:rFonts w:ascii="Arial" w:eastAsia="Arial" w:hAnsi="Arial" w:cs="Arial"/>
          <w:color w:val="000000"/>
          <w:lang w:eastAsia="pl-PL"/>
        </w:rPr>
        <w:t xml:space="preserve"> </w:t>
      </w:r>
      <w:r w:rsidRPr="00005692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79202CB" w14:textId="4B75AAA3" w:rsidR="00783110" w:rsidRPr="001259AE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0D2525F" w:rsidR="00783110" w:rsidRPr="001259AE" w:rsidRDefault="00783110" w:rsidP="003C6CBD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65996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65996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65996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>Waga (</w:t>
            </w:r>
            <w:r w:rsidRPr="00885143">
              <w:rPr>
                <w:rFonts w:ascii="Arial" w:eastAsia="Arial" w:hAnsi="Arial" w:cs="Arial"/>
                <w:b/>
                <w:color w:val="000000"/>
                <w:lang w:eastAsia="pl-PL"/>
              </w:rPr>
              <w:t>pkt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 lub </w:t>
            </w:r>
            <w:r w:rsidRPr="00885143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%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*) </w:t>
            </w:r>
          </w:p>
        </w:tc>
      </w:tr>
      <w:tr w:rsidR="00783110" w:rsidRPr="00465996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65996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4424D0">
              <w:rPr>
                <w:rFonts w:ascii="Arial" w:eastAsia="Arial" w:hAnsi="Arial" w:cs="Arial"/>
                <w:strike/>
                <w:color w:val="000000"/>
                <w:lang w:eastAsia="pl-PL"/>
              </w:rPr>
              <w:t>koszt*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2A220164" w:rsidR="00783110" w:rsidRPr="00465996" w:rsidRDefault="00885143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90</w:t>
            </w:r>
            <w:r w:rsidR="00783110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783110" w:rsidRPr="00465996" w14:paraId="6F12CDB2" w14:textId="77777777" w:rsidTr="00A74279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A8F21CA" w14:textId="42178654" w:rsidR="00783110" w:rsidRPr="00465996" w:rsidRDefault="004424D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Wysokość udzielonego </w:t>
            </w:r>
            <w:r w:rsidR="00885143">
              <w:rPr>
                <w:rFonts w:ascii="Arial" w:eastAsia="Arial" w:hAnsi="Arial" w:cs="Arial"/>
                <w:color w:val="000000"/>
                <w:lang w:eastAsia="pl-PL"/>
              </w:rPr>
              <w:t xml:space="preserve">stałego upustu ceny jednego litra </w:t>
            </w:r>
            <w:r w:rsidR="003701C0">
              <w:rPr>
                <w:rFonts w:ascii="Arial" w:eastAsia="Arial" w:hAnsi="Arial" w:cs="Arial"/>
                <w:color w:val="000000"/>
                <w:lang w:eastAsia="pl-PL"/>
              </w:rPr>
              <w:t>(</w:t>
            </w:r>
            <w:r w:rsidR="00885143">
              <w:rPr>
                <w:rFonts w:ascii="Arial" w:eastAsia="Arial" w:hAnsi="Arial" w:cs="Arial"/>
                <w:color w:val="000000"/>
                <w:lang w:eastAsia="pl-PL"/>
              </w:rPr>
              <w:t xml:space="preserve">zł 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>brutto</w:t>
            </w:r>
            <w:r w:rsidR="003701C0">
              <w:rPr>
                <w:rFonts w:ascii="Arial" w:eastAsia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300FF410" w14:textId="00FCD17C" w:rsidR="00783110" w:rsidRPr="00465996" w:rsidRDefault="00885143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</w:t>
            </w:r>
          </w:p>
        </w:tc>
      </w:tr>
    </w:tbl>
    <w:p w14:paraId="73B63A52" w14:textId="35BA5C97" w:rsidR="00783110" w:rsidRPr="001259AE" w:rsidRDefault="00783110" w:rsidP="003C6CBD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465996" w:rsidRDefault="00783110" w:rsidP="003C6CBD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4424D0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59CB174D" w14:textId="76759AF2" w:rsidR="00783110" w:rsidRPr="00465996" w:rsidRDefault="00783110" w:rsidP="00CA2252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49BD89" w14:textId="77777777" w:rsidR="00783110" w:rsidRPr="00465996" w:rsidRDefault="00783110" w:rsidP="00CA2252">
      <w:pPr>
        <w:spacing w:after="0" w:line="264" w:lineRule="auto"/>
        <w:ind w:left="2864" w:right="2313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4424D0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14:paraId="2AF9256F" w14:textId="20F6CDD6" w:rsidR="00783110" w:rsidRPr="00465996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F19AE0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3701C0">
        <w:rPr>
          <w:rFonts w:ascii="Arial" w:eastAsia="Arial" w:hAnsi="Arial" w:cs="Arial"/>
          <w:color w:val="000000"/>
          <w:sz w:val="20"/>
          <w:lang w:eastAsia="pl-PL"/>
        </w:rPr>
        <w:t xml:space="preserve"> x 90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5876C2" w:rsidRPr="00885143">
        <w:rPr>
          <w:rFonts w:ascii="Arial" w:eastAsia="Arial" w:hAnsi="Arial" w:cs="Arial"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>/</w:t>
      </w:r>
      <w:r w:rsidRPr="00885143">
        <w:rPr>
          <w:rFonts w:ascii="Arial" w:eastAsia="Arial" w:hAnsi="Arial" w:cs="Arial"/>
          <w:strike/>
          <w:color w:val="000000"/>
          <w:sz w:val="20"/>
          <w:lang w:eastAsia="pl-PL"/>
        </w:rPr>
        <w:t xml:space="preserve">%* </w:t>
      </w:r>
    </w:p>
    <w:p w14:paraId="331DE60C" w14:textId="0CA7F374" w:rsidR="00783110" w:rsidRDefault="00783110" w:rsidP="00B87B91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14:paraId="0A2C09C5" w14:textId="77777777" w:rsidR="00CA2252" w:rsidRPr="00465996" w:rsidRDefault="00CA2252" w:rsidP="00CA2252">
      <w:pPr>
        <w:spacing w:after="0" w:line="240" w:lineRule="auto"/>
        <w:ind w:left="11" w:right="312" w:hanging="11"/>
        <w:rPr>
          <w:rFonts w:ascii="Arial" w:eastAsia="Arial" w:hAnsi="Arial" w:cs="Arial"/>
          <w:color w:val="000000"/>
          <w:sz w:val="24"/>
          <w:lang w:eastAsia="pl-PL"/>
        </w:rPr>
      </w:pPr>
    </w:p>
    <w:p w14:paraId="6F57EA28" w14:textId="47FCEE26" w:rsidR="00783110" w:rsidRPr="003701C0" w:rsidRDefault="00BE7EE7" w:rsidP="003C6CBD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Ocena ofert w kryterium „Wysokość udzielonego stałego upustu ceny jednego litra (zł brutto)” zostanie dokonana według wzoru:</w:t>
      </w:r>
    </w:p>
    <w:p w14:paraId="3C00CB4A" w14:textId="77777777" w:rsidR="003701C0" w:rsidRDefault="003701C0" w:rsidP="003701C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0D3319B5" w14:textId="77777777" w:rsidR="00C36AE7" w:rsidRDefault="00C36AE7" w:rsidP="00B87B91">
      <w:pPr>
        <w:spacing w:after="0" w:line="264" w:lineRule="auto"/>
        <w:ind w:left="2864" w:right="2313" w:hanging="403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Wysokość udzielonego u</w:t>
      </w:r>
      <w:r w:rsidR="00B87B91">
        <w:rPr>
          <w:rFonts w:ascii="Arial" w:eastAsia="Arial" w:hAnsi="Arial" w:cs="Arial"/>
          <w:color w:val="000000"/>
          <w:sz w:val="20"/>
          <w:lang w:eastAsia="pl-PL"/>
        </w:rPr>
        <w:t>pu</w: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st </w:t>
      </w:r>
    </w:p>
    <w:p w14:paraId="6594194E" w14:textId="7C6DF2DE" w:rsidR="003701C0" w:rsidRPr="00465996" w:rsidRDefault="00C36AE7" w:rsidP="00B87B91">
      <w:pPr>
        <w:spacing w:after="0" w:line="264" w:lineRule="auto"/>
        <w:ind w:left="2864" w:right="2313" w:hanging="403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oferty ocenianej</w:t>
      </w:r>
    </w:p>
    <w:p w14:paraId="7D9BBB7F" w14:textId="3FCBF7CA" w:rsidR="003701C0" w:rsidRPr="00465996" w:rsidRDefault="003701C0" w:rsidP="00B87B91">
      <w:pPr>
        <w:tabs>
          <w:tab w:val="center" w:pos="1688"/>
          <w:tab w:val="center" w:pos="4961"/>
        </w:tabs>
        <w:spacing w:after="14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Upust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51141AE0" wp14:editId="0B57EC21">
                <wp:extent cx="2719705" cy="3175"/>
                <wp:effectExtent l="0" t="0" r="4445" b="158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2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yo1vM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3IMEA&#10;AADaAAAADwAAAGRycy9kb3ducmV2LnhtbESPQWsCMRSE7wX/Q3iCl1Kz9dDK1igqCF67XdDjc/O6&#10;Wbp5WZPUjf++KRR6HGbmG2a1SbYXN/Khc6zgeV6AIG6c7rhVUH8cnpYgQkTW2DsmBXcKsFlPHlZY&#10;ajfyO92q2IoM4VCiAhPjUEoZGkMWw9wNxNn7dN5izNK3UnscM9z2clEUL9Jix3nB4EB7Q81X9W0V&#10;4HI0hb9cTymdH+WOXJ1eq1qp2TRt30BESvE//Nc+agUL+L2Sb4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ptyD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B87B91">
        <w:rPr>
          <w:rFonts w:ascii="Arial" w:eastAsia="Arial" w:hAnsi="Arial" w:cs="Arial"/>
          <w:color w:val="000000"/>
          <w:sz w:val="20"/>
          <w:lang w:eastAsia="pl-PL"/>
        </w:rPr>
        <w:t>10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885143">
        <w:rPr>
          <w:rFonts w:ascii="Arial" w:eastAsia="Arial" w:hAnsi="Arial" w:cs="Arial"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>/</w:t>
      </w:r>
      <w:r w:rsidRPr="00885143">
        <w:rPr>
          <w:rFonts w:ascii="Arial" w:eastAsia="Arial" w:hAnsi="Arial" w:cs="Arial"/>
          <w:strike/>
          <w:color w:val="000000"/>
          <w:sz w:val="20"/>
          <w:lang w:eastAsia="pl-PL"/>
        </w:rPr>
        <w:t>%*</w:t>
      </w:r>
    </w:p>
    <w:p w14:paraId="34BC1AF7" w14:textId="77777777" w:rsidR="00C36AE7" w:rsidRDefault="00B87B91" w:rsidP="003701C0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Najwyż</w:t>
      </w:r>
      <w:r w:rsidR="00C36AE7">
        <w:rPr>
          <w:rFonts w:ascii="Arial" w:eastAsia="Arial" w:hAnsi="Arial" w:cs="Arial"/>
          <w:color w:val="000000"/>
          <w:sz w:val="20"/>
          <w:lang w:eastAsia="pl-PL"/>
        </w:rPr>
        <w:t xml:space="preserve">szy oferowany upust </w:t>
      </w:r>
      <w:r w:rsidR="00C36AE7"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spośród ofert </w:t>
      </w:r>
    </w:p>
    <w:p w14:paraId="5A74E222" w14:textId="2F633BDD" w:rsidR="003701C0" w:rsidRDefault="00C36AE7" w:rsidP="003701C0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niepodlegających odrzuceniu</w:t>
      </w:r>
    </w:p>
    <w:p w14:paraId="5699CE81" w14:textId="77777777" w:rsidR="003701C0" w:rsidRPr="00CA2252" w:rsidRDefault="003701C0" w:rsidP="003701C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1ABEE7EF" w14:textId="77777777" w:rsidR="00783110" w:rsidRPr="00465996" w:rsidRDefault="00783110" w:rsidP="003C6CBD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1D7C8EAB" w:rsidR="00783110" w:rsidRPr="00CA2252" w:rsidRDefault="00783110" w:rsidP="003C6CBD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 xml:space="preserve">Jako najkorzystniejsza zostanie uznana oferta, która nie podlega odrzuceniu oraz uzyska najwyższą łączną ocenę w wyżej wymienionych kryteriach oceny ofert. </w:t>
      </w:r>
    </w:p>
    <w:p w14:paraId="3BC36C28" w14:textId="77777777" w:rsidR="00783110" w:rsidRPr="00465996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005692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14:paraId="5319151E" w14:textId="0DAF7E59" w:rsidR="00783110" w:rsidRPr="00005692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005692">
        <w:rPr>
          <w:rFonts w:ascii="Arial" w:eastAsia="Arial" w:hAnsi="Arial" w:cs="Arial"/>
          <w:i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005692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005692">
        <w:rPr>
          <w:rFonts w:ascii="Arial" w:eastAsia="Arial" w:hAnsi="Arial" w:cs="Arial"/>
          <w:i/>
          <w:color w:val="000000"/>
          <w:lang w:eastAsia="pl-PL"/>
        </w:rPr>
        <w:t>* zamówienia.</w:t>
      </w:r>
      <w:r w:rsidR="00202215" w:rsidRPr="00005692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CDCFB7B" w14:textId="65793906" w:rsidR="00783110" w:rsidRPr="00005692" w:rsidRDefault="00783110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005692">
        <w:rPr>
          <w:rFonts w:ascii="Arial" w:eastAsia="Arial" w:hAnsi="Arial" w:cs="Arial"/>
          <w:i/>
          <w:color w:val="000000"/>
          <w:lang w:eastAsia="pl-PL"/>
        </w:rPr>
        <w:t>Cena wykonania zamówienia podana w ofercie musi być ceną/</w:t>
      </w:r>
      <w:r w:rsidRPr="00005692">
        <w:rPr>
          <w:rFonts w:ascii="Arial" w:eastAsia="Arial" w:hAnsi="Arial" w:cs="Arial"/>
          <w:i/>
          <w:strike/>
          <w:color w:val="000000"/>
          <w:lang w:eastAsia="pl-PL"/>
        </w:rPr>
        <w:t>kosztem</w:t>
      </w:r>
      <w:r w:rsidRPr="00005692">
        <w:rPr>
          <w:rFonts w:ascii="Arial" w:eastAsia="Arial" w:hAnsi="Arial" w:cs="Arial"/>
          <w:i/>
          <w:color w:val="000000"/>
          <w:lang w:eastAsia="pl-PL"/>
        </w:rPr>
        <w:t>* brutto (razem z podatkiem VAT). W formularzu oferty należy podać cenę</w:t>
      </w:r>
      <w:r w:rsidRPr="00005692">
        <w:rPr>
          <w:rFonts w:ascii="Arial" w:eastAsia="Arial" w:hAnsi="Arial" w:cs="Arial"/>
          <w:i/>
          <w:strike/>
          <w:color w:val="000000"/>
          <w:lang w:eastAsia="pl-PL"/>
        </w:rPr>
        <w:t>/koszt</w:t>
      </w:r>
      <w:r w:rsidRPr="00005692">
        <w:rPr>
          <w:rFonts w:ascii="Arial" w:eastAsia="Arial" w:hAnsi="Arial" w:cs="Arial"/>
          <w:i/>
          <w:color w:val="000000"/>
          <w:lang w:eastAsia="pl-PL"/>
        </w:rPr>
        <w:t xml:space="preserve"> oferty brutto za wykonanie przedmiotu zamówienia do dwóch miejsc po przecinku. Wszelkie rozl</w:t>
      </w:r>
      <w:r w:rsidR="00972CA7" w:rsidRPr="00005692">
        <w:rPr>
          <w:rFonts w:ascii="Arial" w:eastAsia="Arial" w:hAnsi="Arial" w:cs="Arial"/>
          <w:i/>
          <w:color w:val="000000"/>
          <w:lang w:eastAsia="pl-PL"/>
        </w:rPr>
        <w:t>iczenia pomiędzy Zamawiającym a </w:t>
      </w:r>
      <w:r w:rsidRPr="00005692">
        <w:rPr>
          <w:rFonts w:ascii="Arial" w:eastAsia="Arial" w:hAnsi="Arial" w:cs="Arial"/>
          <w:i/>
          <w:color w:val="000000"/>
          <w:lang w:eastAsia="pl-PL"/>
        </w:rPr>
        <w:t xml:space="preserve">Wykonawcą odbywać się będą w złotych polskich. </w:t>
      </w:r>
    </w:p>
    <w:p w14:paraId="021FF1D7" w14:textId="6A3DD3B4" w:rsidR="00783110" w:rsidRPr="00CA2252" w:rsidRDefault="005876C2" w:rsidP="003C6CBD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Dokumenty, jakie</w:t>
      </w:r>
      <w:r w:rsidR="00783110"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005692">
        <w:rPr>
          <w:rFonts w:ascii="Arial" w:eastAsia="Arial" w:hAnsi="Arial" w:cs="Arial"/>
          <w:color w:val="000000"/>
          <w:lang w:eastAsia="pl-PL"/>
        </w:rPr>
        <w:t xml:space="preserve">:                                                 </w:t>
      </w:r>
      <w:r w:rsidR="00005692" w:rsidRPr="00005692">
        <w:rPr>
          <w:rFonts w:ascii="Arial" w:eastAsia="Arial" w:hAnsi="Arial" w:cs="Arial"/>
          <w:b/>
          <w:color w:val="000000"/>
          <w:lang w:eastAsia="pl-PL"/>
        </w:rPr>
        <w:t xml:space="preserve">Załącznik nr 2 – formularz </w:t>
      </w:r>
      <w:r w:rsidR="00005692">
        <w:rPr>
          <w:rFonts w:ascii="Arial" w:eastAsia="Arial" w:hAnsi="Arial" w:cs="Arial"/>
          <w:b/>
          <w:color w:val="000000"/>
          <w:lang w:eastAsia="pl-PL"/>
        </w:rPr>
        <w:t>cenowy                                                                                   Załącznik nr 3 – formularz ofertowy</w:t>
      </w:r>
    </w:p>
    <w:p w14:paraId="3246D59A" w14:textId="278B3721" w:rsidR="00783110" w:rsidRPr="00CA2252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12E730F3" w:rsidR="00783110" w:rsidRPr="00465996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</w:t>
      </w:r>
      <w:r w:rsidR="00005692">
        <w:rPr>
          <w:rFonts w:ascii="Arial" w:eastAsia="Arial" w:hAnsi="Arial" w:cs="Arial"/>
          <w:b/>
          <w:color w:val="000000"/>
          <w:lang w:eastAsia="pl-PL"/>
        </w:rPr>
        <w:t>erty nie później niż do 29.12.</w:t>
      </w:r>
      <w:r w:rsidR="00EE11D5">
        <w:rPr>
          <w:rFonts w:ascii="Arial" w:eastAsia="Arial" w:hAnsi="Arial" w:cs="Arial"/>
          <w:b/>
          <w:color w:val="000000"/>
          <w:lang w:eastAsia="pl-PL"/>
        </w:rPr>
        <w:t>2020</w:t>
      </w: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do godz. </w:t>
      </w:r>
      <w:r w:rsidR="00782A35">
        <w:rPr>
          <w:rFonts w:ascii="Arial" w:eastAsia="Arial" w:hAnsi="Arial" w:cs="Arial"/>
          <w:b/>
          <w:color w:val="000000"/>
          <w:lang w:eastAsia="pl-PL"/>
        </w:rPr>
        <w:t>12:00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56264F0" w14:textId="4D7C1C4D" w:rsidR="00782A35" w:rsidRDefault="00782A35" w:rsidP="00782A35">
      <w:pPr>
        <w:suppressAutoHyphens/>
        <w:spacing w:after="0" w:line="276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0" w:history="1">
        <w:r w:rsidRPr="00284A83">
          <w:rPr>
            <w:rStyle w:val="Hipercze"/>
            <w:rFonts w:ascii="Arial" w:eastAsia="Arial" w:hAnsi="Arial" w:cs="Arial"/>
            <w:i/>
            <w:lang w:eastAsia="pl-PL"/>
          </w:rPr>
          <w:t>j.nowak@mcdn.edu.pl</w:t>
        </w:r>
      </w:hyperlink>
      <w:r w:rsidRPr="00284A83">
        <w:rPr>
          <w:rFonts w:ascii="Arial" w:eastAsia="Arial" w:hAnsi="Arial" w:cs="Arial"/>
          <w:i/>
          <w:color w:val="000000"/>
          <w:lang w:eastAsia="pl-PL"/>
        </w:rPr>
        <w:t>, drogą pocztową lub przesyłką kurierską na adres siedziby Zamawiającego: Małopolskie Ce</w:t>
      </w:r>
      <w:r>
        <w:rPr>
          <w:rFonts w:ascii="Arial" w:eastAsia="Arial" w:hAnsi="Arial" w:cs="Arial"/>
          <w:i/>
          <w:color w:val="000000"/>
          <w:lang w:eastAsia="pl-PL"/>
        </w:rPr>
        <w:t>ntrum Doskonalenia Nauczycieli,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ul. Lubelska 23, 30-003 Kraków, lub dostarczyć osobiście.</w:t>
      </w:r>
      <w:r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AC71C68" w14:textId="3B2E1FB5" w:rsidR="00782A35" w:rsidRPr="00782A35" w:rsidRDefault="00782A35" w:rsidP="00782A35">
      <w:pPr>
        <w:spacing w:after="0" w:line="240" w:lineRule="auto"/>
        <w:ind w:left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D05C47">
        <w:rPr>
          <w:rFonts w:ascii="Arial" w:eastAsia="Arial" w:hAnsi="Arial" w:cs="Arial"/>
          <w:i/>
          <w:color w:val="000000"/>
          <w:lang w:eastAsia="pl-PL"/>
        </w:rPr>
        <w:t>Sukcesywna dostawa paliw wraz z usługą mycia samochodu w myjni bezdotykowej dla pojazdów Małopolskiego Centrum Doskonalenia Nauczycieli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7399BE16" w14:textId="0ACFBAE1" w:rsidR="00782A35" w:rsidRDefault="00782A35" w:rsidP="00782A35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D05C47">
        <w:rPr>
          <w:rFonts w:ascii="Arial" w:eastAsia="Arial" w:hAnsi="Arial" w:cs="Arial"/>
          <w:i/>
          <w:color w:val="000000"/>
          <w:lang w:eastAsia="pl-PL"/>
        </w:rPr>
        <w:t>Sukcesywna dostawa paliw wraz z usługą mycia samochodu w myjni bezdotykowej dla pojazdów Małopolskiego Centrum Doskonalenia Nauczycieli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</w:p>
    <w:p w14:paraId="402C1A8F" w14:textId="3F3953D4" w:rsidR="00783110" w:rsidRPr="00465996" w:rsidRDefault="00D05C47" w:rsidP="00D05C47">
      <w:pPr>
        <w:spacing w:before="120" w:after="0" w:line="240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>łożenie oferty po ww. terminie spowoduje jej odrzucenie</w:t>
      </w:r>
    </w:p>
    <w:p w14:paraId="672BD2D6" w14:textId="0F3F3B14" w:rsidR="00783110" w:rsidRPr="00CA2252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9115CA5" w:rsidR="00783110" w:rsidRPr="00CA2252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50B91258" w:rsidR="00783110" w:rsidRPr="00CA2252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679767E3" w:rsidR="00783110" w:rsidRPr="00343734" w:rsidRDefault="00783110" w:rsidP="003C6CB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465996" w:rsidRDefault="00783110" w:rsidP="00CA2252">
      <w:pPr>
        <w:spacing w:before="48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270BF650" w14:textId="53CEEDDA" w:rsidR="00D05C47" w:rsidRPr="00284A83" w:rsidRDefault="00D05C47" w:rsidP="003C6CBD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 Opis przedmiotu zamówienia</w:t>
      </w:r>
    </w:p>
    <w:p w14:paraId="10F5235F" w14:textId="77777777" w:rsidR="00D05C47" w:rsidRPr="00284A83" w:rsidRDefault="00D05C47" w:rsidP="003C6CBD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Załącznik nr 2 – Formularz cenowy</w:t>
      </w:r>
    </w:p>
    <w:p w14:paraId="275AB1DB" w14:textId="77777777" w:rsidR="00D05C47" w:rsidRPr="00D05C47" w:rsidRDefault="00D05C47" w:rsidP="003C6CBD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2DA6E97E" w14:textId="2643F978" w:rsidR="00D05C47" w:rsidRPr="00D05C47" w:rsidRDefault="00D05C47" w:rsidP="003C6CBD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D05C47">
        <w:rPr>
          <w:rFonts w:ascii="Arial" w:eastAsia="Arial" w:hAnsi="Arial" w:cs="Arial"/>
          <w:i/>
          <w:color w:val="000000"/>
          <w:szCs w:val="24"/>
          <w:lang w:eastAsia="pl-PL"/>
        </w:rPr>
        <w:t>Załącznik nr 4 – Wzór Umowy</w:t>
      </w:r>
    </w:p>
    <w:p w14:paraId="5D65D6D4" w14:textId="3C13E405" w:rsidR="00D05C47" w:rsidRPr="00284A83" w:rsidRDefault="00D05C47" w:rsidP="008D4024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8D4024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5 – Klauzula informacji </w:t>
      </w:r>
      <w:proofErr w:type="spellStart"/>
      <w:r w:rsidRPr="008D4024">
        <w:rPr>
          <w:rFonts w:ascii="Arial" w:eastAsia="Arial" w:hAnsi="Arial" w:cs="Arial"/>
          <w:i/>
          <w:color w:val="000000"/>
          <w:szCs w:val="24"/>
          <w:lang w:eastAsia="pl-PL"/>
        </w:rPr>
        <w:t>RODO</w:t>
      </w:r>
      <w:proofErr w:type="spellEnd"/>
      <w:r w:rsidRPr="008D4024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bookmarkStart w:id="0" w:name="_GoBack"/>
      <w:bookmarkEnd w:id="0"/>
    </w:p>
    <w:sectPr w:rsidR="00D05C47" w:rsidRPr="00284A83" w:rsidSect="008D4024">
      <w:footerReference w:type="default" r:id="rId11"/>
      <w:pgSz w:w="11906" w:h="17338"/>
      <w:pgMar w:top="1418" w:right="1128" w:bottom="1418" w:left="8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A951B" w14:textId="77777777" w:rsidR="00BD4598" w:rsidRDefault="00BD4598" w:rsidP="001F6E4C">
      <w:pPr>
        <w:spacing w:after="0" w:line="240" w:lineRule="auto"/>
      </w:pPr>
      <w:r>
        <w:separator/>
      </w:r>
    </w:p>
  </w:endnote>
  <w:endnote w:type="continuationSeparator" w:id="0">
    <w:p w14:paraId="5DDC4472" w14:textId="77777777" w:rsidR="00BD4598" w:rsidRDefault="00BD4598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1259AE" w:rsidRPr="00CA15F1" w:rsidRDefault="001259AE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8D4024" w:rsidRPr="008D4024">
          <w:rPr>
            <w:rFonts w:ascii="Arial" w:eastAsiaTheme="majorEastAsia" w:hAnsi="Arial" w:cs="Arial"/>
            <w:noProof/>
            <w:sz w:val="20"/>
            <w:szCs w:val="28"/>
          </w:rPr>
          <w:t>2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1259AE" w:rsidRDefault="001259AE">
    <w:pPr>
      <w:pStyle w:val="Stopka"/>
    </w:pPr>
  </w:p>
  <w:p w14:paraId="590BEE0F" w14:textId="77777777" w:rsidR="001259AE" w:rsidRDefault="00125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14107" w14:textId="77777777" w:rsidR="00BD4598" w:rsidRDefault="00BD4598" w:rsidP="001F6E4C">
      <w:pPr>
        <w:spacing w:after="0" w:line="240" w:lineRule="auto"/>
      </w:pPr>
      <w:r>
        <w:separator/>
      </w:r>
    </w:p>
  </w:footnote>
  <w:footnote w:type="continuationSeparator" w:id="0">
    <w:p w14:paraId="5D2B1A3A" w14:textId="77777777" w:rsidR="00BD4598" w:rsidRDefault="00BD4598" w:rsidP="001F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5692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59AE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01C0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C6CBD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4D0"/>
    <w:rsid w:val="00442C7D"/>
    <w:rsid w:val="004443A9"/>
    <w:rsid w:val="0044596E"/>
    <w:rsid w:val="004476AE"/>
    <w:rsid w:val="00447733"/>
    <w:rsid w:val="004550C2"/>
    <w:rsid w:val="00455D63"/>
    <w:rsid w:val="00456758"/>
    <w:rsid w:val="004609CB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0BE4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1DF0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2A35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4424"/>
    <w:rsid w:val="008748AA"/>
    <w:rsid w:val="00875659"/>
    <w:rsid w:val="008773BF"/>
    <w:rsid w:val="00880D9F"/>
    <w:rsid w:val="008819AA"/>
    <w:rsid w:val="00881ED8"/>
    <w:rsid w:val="00883978"/>
    <w:rsid w:val="00885143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4024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4743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87B91"/>
    <w:rsid w:val="00B90742"/>
    <w:rsid w:val="00B917D2"/>
    <w:rsid w:val="00BA0428"/>
    <w:rsid w:val="00BA04E9"/>
    <w:rsid w:val="00BA3370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4598"/>
    <w:rsid w:val="00BD7FAB"/>
    <w:rsid w:val="00BE03A7"/>
    <w:rsid w:val="00BE1BA4"/>
    <w:rsid w:val="00BE74C6"/>
    <w:rsid w:val="00BE7EE7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6AE7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2252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05C47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11D5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13C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.nowak@mcd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nowak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CF84-1207-4A6B-9CA2-D5F53ED8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2</cp:revision>
  <cp:lastPrinted>2020-12-22T14:23:00Z</cp:lastPrinted>
  <dcterms:created xsi:type="dcterms:W3CDTF">2020-12-23T14:43:00Z</dcterms:created>
  <dcterms:modified xsi:type="dcterms:W3CDTF">2020-12-23T14:43:00Z</dcterms:modified>
</cp:coreProperties>
</file>