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03" w:rsidRPr="00BE0A50" w:rsidRDefault="00675E03" w:rsidP="00252623">
      <w:pPr>
        <w:spacing w:after="0" w:line="240" w:lineRule="auto"/>
        <w:jc w:val="center"/>
      </w:pPr>
      <w:r w:rsidRPr="00BE0A50">
        <w:rPr>
          <w:b/>
        </w:rPr>
        <w:t>OPIS PRZEDMIOTU ZAMÓWIENIA</w:t>
      </w:r>
    </w:p>
    <w:p w:rsidR="00675E03" w:rsidRPr="00BE0A50" w:rsidRDefault="00675E03" w:rsidP="00252623">
      <w:pPr>
        <w:spacing w:after="0" w:line="240" w:lineRule="auto"/>
      </w:pPr>
      <w:r w:rsidRPr="00BE0A50">
        <w:t xml:space="preserve"> </w:t>
      </w:r>
    </w:p>
    <w:p w:rsidR="00675E03" w:rsidRPr="00BE0A50" w:rsidRDefault="00675E03" w:rsidP="00252623">
      <w:pPr>
        <w:spacing w:after="0" w:line="240" w:lineRule="auto"/>
      </w:pPr>
      <w:r w:rsidRPr="00BE0A50">
        <w:t xml:space="preserve">Zgodnie z art. 4 pkt 8 ustawy z dnia 29 stycznia 2004 r. Prawo zamówień publicznych (Dz. U. z 2015 r.  poz. 2164 z </w:t>
      </w:r>
      <w:proofErr w:type="spellStart"/>
      <w:r w:rsidRPr="00BE0A50">
        <w:t>późń</w:t>
      </w:r>
      <w:proofErr w:type="spellEnd"/>
      <w:r w:rsidRPr="00BE0A50">
        <w:t xml:space="preserve">. zm.) niniejsze postępowanie nie podlega przepisom wyżej cytowanej ustawy. </w:t>
      </w:r>
    </w:p>
    <w:p w:rsidR="00252623" w:rsidRDefault="00252623" w:rsidP="00252623">
      <w:pPr>
        <w:spacing w:after="0" w:line="240" w:lineRule="auto"/>
      </w:pPr>
    </w:p>
    <w:p w:rsidR="00675E03" w:rsidRPr="00BE0A50" w:rsidRDefault="00675E03" w:rsidP="00252623">
      <w:pPr>
        <w:spacing w:after="0" w:line="240" w:lineRule="auto"/>
      </w:pPr>
      <w:r w:rsidRPr="00BE0A50">
        <w:rPr>
          <w:b/>
        </w:rPr>
        <w:t>Zamawiający:</w:t>
      </w:r>
      <w:r w:rsidRPr="00BE0A50">
        <w:t xml:space="preserve"> </w:t>
      </w:r>
    </w:p>
    <w:p w:rsidR="00675E03" w:rsidRPr="00BE0A50" w:rsidRDefault="00675E03" w:rsidP="00252623">
      <w:pPr>
        <w:spacing w:after="0" w:line="240" w:lineRule="auto"/>
      </w:pPr>
      <w:r w:rsidRPr="00BE0A50">
        <w:t>Województwo Małopolskie</w:t>
      </w:r>
    </w:p>
    <w:p w:rsidR="00675E03" w:rsidRPr="00BE0A50" w:rsidRDefault="00675E03" w:rsidP="00252623">
      <w:pPr>
        <w:spacing w:after="0" w:line="240" w:lineRule="auto"/>
      </w:pPr>
      <w:r w:rsidRPr="00BE0A50">
        <w:t xml:space="preserve">Małopolskie Centrum Doskonalenia Nauczycieli </w:t>
      </w:r>
    </w:p>
    <w:p w:rsidR="00675E03" w:rsidRPr="00BE0A50" w:rsidRDefault="00675E03" w:rsidP="00252623">
      <w:pPr>
        <w:spacing w:after="0" w:line="240" w:lineRule="auto"/>
      </w:pPr>
      <w:r w:rsidRPr="00BE0A50">
        <w:t xml:space="preserve">30-003 Kraków, ul. Lubelska 23  </w:t>
      </w:r>
    </w:p>
    <w:p w:rsidR="00675E03" w:rsidRPr="00BE0A50" w:rsidRDefault="00675E03" w:rsidP="00252623">
      <w:pPr>
        <w:spacing w:after="0" w:line="240" w:lineRule="auto"/>
      </w:pPr>
      <w:r w:rsidRPr="00BE0A50">
        <w:t xml:space="preserve">NIP: 6772351458 </w:t>
      </w:r>
    </w:p>
    <w:p w:rsidR="00252623" w:rsidRDefault="00675E03" w:rsidP="00252623">
      <w:pPr>
        <w:spacing w:after="0" w:line="240" w:lineRule="auto"/>
      </w:pPr>
      <w:r w:rsidRPr="00BE0A50">
        <w:t xml:space="preserve"> </w:t>
      </w:r>
    </w:p>
    <w:p w:rsidR="00675E03" w:rsidRPr="00BE0A50" w:rsidRDefault="00675E03" w:rsidP="00252623">
      <w:pPr>
        <w:spacing w:after="0" w:line="240" w:lineRule="auto"/>
        <w:jc w:val="center"/>
      </w:pPr>
      <w:r w:rsidRPr="00BE0A50">
        <w:rPr>
          <w:b/>
        </w:rPr>
        <w:t>Szczegółowy opis przedmiotu zamówienia oraz zakres zamówienia:</w:t>
      </w:r>
    </w:p>
    <w:p w:rsidR="00252623" w:rsidRDefault="00252623" w:rsidP="00252623">
      <w:pPr>
        <w:spacing w:after="0" w:line="240" w:lineRule="auto"/>
        <w:rPr>
          <w:b/>
        </w:rPr>
      </w:pPr>
    </w:p>
    <w:p w:rsidR="00675E03" w:rsidRPr="00BE0A50" w:rsidRDefault="00675E03" w:rsidP="00252623">
      <w:pPr>
        <w:spacing w:after="0" w:line="240" w:lineRule="auto"/>
      </w:pPr>
      <w:r w:rsidRPr="00BE0A50">
        <w:rPr>
          <w:b/>
        </w:rPr>
        <w:t xml:space="preserve">Przedmiot zamówienia: </w:t>
      </w:r>
    </w:p>
    <w:p w:rsidR="00BB5B87" w:rsidRDefault="00B05C67" w:rsidP="00BB5B87">
      <w:pPr>
        <w:spacing w:after="0" w:line="240" w:lineRule="auto"/>
      </w:pPr>
      <w:r>
        <w:t>U</w:t>
      </w:r>
      <w:r w:rsidRPr="00B05C67">
        <w:t>trzymanie sprawności środowiska sieciowo-serwerowego MCDN i usługa w zakresie wsparcia technicznego</w:t>
      </w:r>
      <w:r w:rsidR="00BB5B87">
        <w:t xml:space="preserve"> .</w:t>
      </w:r>
    </w:p>
    <w:p w:rsidR="008B6A29" w:rsidRDefault="008B6A29" w:rsidP="00252623">
      <w:pPr>
        <w:spacing w:after="0" w:line="240" w:lineRule="auto"/>
        <w:rPr>
          <w:b/>
        </w:rPr>
      </w:pPr>
    </w:p>
    <w:p w:rsidR="00675E03" w:rsidRPr="00BE0A50" w:rsidRDefault="00675E03" w:rsidP="00252623">
      <w:pPr>
        <w:spacing w:after="0" w:line="240" w:lineRule="auto"/>
      </w:pPr>
      <w:r w:rsidRPr="00BE0A50">
        <w:rPr>
          <w:b/>
        </w:rPr>
        <w:t xml:space="preserve">Zakres przedmiotu zamówienia obejmuje: </w:t>
      </w:r>
    </w:p>
    <w:p w:rsidR="00B05C67" w:rsidRPr="00B05C67" w:rsidRDefault="00B05C67" w:rsidP="00B05C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05C67">
        <w:rPr>
          <w:rFonts w:ascii="Arial" w:hAnsi="Arial" w:cs="Arial"/>
          <w:color w:val="000000" w:themeColor="text1"/>
          <w:sz w:val="20"/>
          <w:szCs w:val="20"/>
        </w:rPr>
        <w:t xml:space="preserve">- obsługa w godzinach od 8:00 do 16:00 od poniedziałku do piątku (z wyłączeniem dni wolnych od pracy), </w:t>
      </w:r>
    </w:p>
    <w:p w:rsidR="00B05C67" w:rsidRPr="00B05C67" w:rsidRDefault="00B05C67" w:rsidP="00B05C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05C67">
        <w:rPr>
          <w:rFonts w:ascii="Arial" w:hAnsi="Arial" w:cs="Arial"/>
          <w:color w:val="000000" w:themeColor="text1"/>
          <w:sz w:val="20"/>
          <w:szCs w:val="20"/>
        </w:rPr>
        <w:t>- maksymalnie 12 godzinny czas reakcji,</w:t>
      </w:r>
    </w:p>
    <w:p w:rsidR="00B05C67" w:rsidRPr="00B05C67" w:rsidRDefault="00B05C67" w:rsidP="00B05C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05C67">
        <w:rPr>
          <w:rFonts w:ascii="Arial" w:hAnsi="Arial" w:cs="Arial"/>
          <w:color w:val="000000" w:themeColor="text1"/>
          <w:sz w:val="20"/>
          <w:szCs w:val="20"/>
        </w:rPr>
        <w:t>- 1</w:t>
      </w:r>
      <w:r w:rsidR="003D0F38">
        <w:rPr>
          <w:rFonts w:ascii="Arial" w:hAnsi="Arial" w:cs="Arial"/>
          <w:color w:val="000000" w:themeColor="text1"/>
          <w:sz w:val="20"/>
          <w:szCs w:val="20"/>
        </w:rPr>
        <w:t>8</w:t>
      </w:r>
      <w:r w:rsidRPr="00B05C67">
        <w:rPr>
          <w:rFonts w:ascii="Arial" w:hAnsi="Arial" w:cs="Arial"/>
          <w:color w:val="000000" w:themeColor="text1"/>
          <w:sz w:val="20"/>
          <w:szCs w:val="20"/>
        </w:rPr>
        <w:t xml:space="preserve">0 godzin zegarowych z rozliczeniami minutowym z dokładnością do 10 minut na cały okres trwania umowy,  </w:t>
      </w:r>
    </w:p>
    <w:p w:rsidR="00B05C67" w:rsidRPr="00B05C67" w:rsidRDefault="00B05C67" w:rsidP="00B05C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05C67">
        <w:rPr>
          <w:rFonts w:ascii="Arial" w:hAnsi="Arial" w:cs="Arial"/>
          <w:color w:val="000000" w:themeColor="text1"/>
          <w:sz w:val="20"/>
          <w:szCs w:val="20"/>
        </w:rPr>
        <w:t>- bezpośredni kontakt telefoniczny i mailowy do co najmniej 4 inżynierów,</w:t>
      </w:r>
    </w:p>
    <w:p w:rsidR="00B05C67" w:rsidRPr="00B05C67" w:rsidRDefault="00B05C67" w:rsidP="00B05C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05C67">
        <w:rPr>
          <w:rFonts w:ascii="Arial" w:hAnsi="Arial" w:cs="Arial"/>
          <w:color w:val="000000" w:themeColor="text1"/>
          <w:sz w:val="20"/>
          <w:szCs w:val="20"/>
        </w:rPr>
        <w:t>- dostęp w czasie rzeczywistym do aktualnego stanu prac i raportu z wykonanych prac,</w:t>
      </w:r>
    </w:p>
    <w:p w:rsidR="00B05C67" w:rsidRPr="00B05C67" w:rsidRDefault="00B05C67" w:rsidP="00B05C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05C67">
        <w:rPr>
          <w:rFonts w:ascii="Arial" w:hAnsi="Arial" w:cs="Arial"/>
          <w:color w:val="000000" w:themeColor="text1"/>
          <w:sz w:val="20"/>
          <w:szCs w:val="20"/>
        </w:rPr>
        <w:t>- dojazd liczony od wyjazdu inżyniera do jego powrotu,</w:t>
      </w:r>
    </w:p>
    <w:p w:rsidR="00252623" w:rsidRPr="00B05C67" w:rsidRDefault="00B05C67" w:rsidP="00B05C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05C67">
        <w:rPr>
          <w:rFonts w:ascii="Arial" w:hAnsi="Arial" w:cs="Arial"/>
          <w:color w:val="000000" w:themeColor="text1"/>
          <w:sz w:val="20"/>
          <w:szCs w:val="20"/>
        </w:rPr>
        <w:t xml:space="preserve">- umowa na okres </w:t>
      </w:r>
      <w:r w:rsidR="009635AE">
        <w:rPr>
          <w:rFonts w:ascii="Arial" w:hAnsi="Arial" w:cs="Arial"/>
          <w:color w:val="000000" w:themeColor="text1"/>
          <w:sz w:val="20"/>
          <w:szCs w:val="20"/>
        </w:rPr>
        <w:t>36</w:t>
      </w:r>
      <w:r w:rsidRPr="00B05C67">
        <w:rPr>
          <w:rFonts w:ascii="Arial" w:hAnsi="Arial" w:cs="Arial"/>
          <w:color w:val="000000" w:themeColor="text1"/>
          <w:sz w:val="20"/>
          <w:szCs w:val="20"/>
        </w:rPr>
        <w:t xml:space="preserve"> miesięcy.</w:t>
      </w:r>
    </w:p>
    <w:p w:rsidR="00B05C67" w:rsidRDefault="00B05C67" w:rsidP="0025262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5C67">
        <w:rPr>
          <w:rFonts w:ascii="Arial" w:hAnsi="Arial" w:cs="Arial"/>
          <w:b/>
          <w:sz w:val="20"/>
          <w:szCs w:val="20"/>
        </w:rPr>
        <w:t>Opis sprzętu oraz oprogramowanie objęte wsparciem: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>1. Urządzenia bezpieczeństwa Fortinet i CheckPoint.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>2. Sieć LAN i WLAN oparta o przełączniki, punkty dostępowe i kontroler Cisco Catalyst 9000 z obsługą zaawansowanych mechanizmów bezpieczeństwa.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>3. Serwery Microsoft Windows Server 2019 z wszystkimi usługami.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>4. System podtrzymania napięcia EATON.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>5. Serwery baz danych MariaDB, MySQL i PostgreSQL na bazie systemu RHEL.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 xml:space="preserve">6. Serwery www z obsługą kontenerów na bazie </w:t>
      </w:r>
      <w:proofErr w:type="spellStart"/>
      <w:r w:rsidRPr="00B05C67">
        <w:rPr>
          <w:rFonts w:ascii="Arial" w:hAnsi="Arial" w:cs="Arial"/>
          <w:sz w:val="20"/>
          <w:szCs w:val="20"/>
        </w:rPr>
        <w:t>Podman</w:t>
      </w:r>
      <w:proofErr w:type="spellEnd"/>
      <w:r w:rsidRPr="00B05C67">
        <w:rPr>
          <w:rFonts w:ascii="Arial" w:hAnsi="Arial" w:cs="Arial"/>
          <w:sz w:val="20"/>
          <w:szCs w:val="20"/>
        </w:rPr>
        <w:t xml:space="preserve"> i Docker na bazie systemu RHEL.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>7. Serwery poczty e-mail na bazie systemu RHEL.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>8. Serwery DNS na bazie systemu RHEL.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 xml:space="preserve">9. Serwery FTP, </w:t>
      </w:r>
      <w:proofErr w:type="spellStart"/>
      <w:r w:rsidRPr="00B05C67">
        <w:rPr>
          <w:rFonts w:ascii="Arial" w:hAnsi="Arial" w:cs="Arial"/>
          <w:sz w:val="20"/>
          <w:szCs w:val="20"/>
        </w:rPr>
        <w:t>Syslog</w:t>
      </w:r>
      <w:proofErr w:type="spellEnd"/>
      <w:r w:rsidRPr="00B05C67">
        <w:rPr>
          <w:rFonts w:ascii="Arial" w:hAnsi="Arial" w:cs="Arial"/>
          <w:sz w:val="20"/>
          <w:szCs w:val="20"/>
        </w:rPr>
        <w:t>, TFTP i zbierania logów na bazie systemu RHEL.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 xml:space="preserve">10. System kopii zapasowej firmy </w:t>
      </w:r>
      <w:proofErr w:type="spellStart"/>
      <w:r w:rsidRPr="00B05C67">
        <w:rPr>
          <w:rFonts w:ascii="Arial" w:hAnsi="Arial" w:cs="Arial"/>
          <w:sz w:val="20"/>
          <w:szCs w:val="20"/>
        </w:rPr>
        <w:t>Storware</w:t>
      </w:r>
      <w:proofErr w:type="spellEnd"/>
      <w:r w:rsidRPr="00B05C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C67">
        <w:rPr>
          <w:rFonts w:ascii="Arial" w:hAnsi="Arial" w:cs="Arial"/>
          <w:sz w:val="20"/>
          <w:szCs w:val="20"/>
        </w:rPr>
        <w:t>vProtect</w:t>
      </w:r>
      <w:proofErr w:type="spellEnd"/>
      <w:r w:rsidRPr="00B05C67">
        <w:rPr>
          <w:rFonts w:ascii="Arial" w:hAnsi="Arial" w:cs="Arial"/>
          <w:sz w:val="20"/>
          <w:szCs w:val="20"/>
        </w:rPr>
        <w:t>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05C67">
        <w:rPr>
          <w:rFonts w:ascii="Arial" w:hAnsi="Arial" w:cs="Arial"/>
          <w:sz w:val="20"/>
          <w:szCs w:val="20"/>
          <w:lang w:val="en-US"/>
        </w:rPr>
        <w:t xml:space="preserve">11. </w:t>
      </w:r>
      <w:proofErr w:type="spellStart"/>
      <w:r w:rsidRPr="00B05C67">
        <w:rPr>
          <w:rFonts w:ascii="Arial" w:hAnsi="Arial" w:cs="Arial"/>
          <w:sz w:val="20"/>
          <w:szCs w:val="20"/>
          <w:lang w:val="en-US"/>
        </w:rPr>
        <w:t>Klaster</w:t>
      </w:r>
      <w:proofErr w:type="spellEnd"/>
      <w:r w:rsidRPr="00B05C67">
        <w:rPr>
          <w:rFonts w:ascii="Arial" w:hAnsi="Arial" w:cs="Arial"/>
          <w:sz w:val="20"/>
          <w:szCs w:val="20"/>
          <w:lang w:val="en-US"/>
        </w:rPr>
        <w:t xml:space="preserve"> Red Hat Virtualization </w:t>
      </w:r>
      <w:proofErr w:type="spellStart"/>
      <w:r w:rsidRPr="00B05C67">
        <w:rPr>
          <w:rFonts w:ascii="Arial" w:hAnsi="Arial" w:cs="Arial"/>
          <w:sz w:val="20"/>
          <w:szCs w:val="20"/>
          <w:lang w:val="en-US"/>
        </w:rPr>
        <w:t>wraz</w:t>
      </w:r>
      <w:proofErr w:type="spellEnd"/>
      <w:r w:rsidRPr="00B05C67">
        <w:rPr>
          <w:rFonts w:ascii="Arial" w:hAnsi="Arial" w:cs="Arial"/>
          <w:sz w:val="20"/>
          <w:szCs w:val="20"/>
          <w:lang w:val="en-US"/>
        </w:rPr>
        <w:t xml:space="preserve"> z </w:t>
      </w:r>
      <w:proofErr w:type="spellStart"/>
      <w:r w:rsidRPr="00B05C67">
        <w:rPr>
          <w:rFonts w:ascii="Arial" w:hAnsi="Arial" w:cs="Arial"/>
          <w:sz w:val="20"/>
          <w:szCs w:val="20"/>
          <w:lang w:val="en-US"/>
        </w:rPr>
        <w:t>serwerami</w:t>
      </w:r>
      <w:proofErr w:type="spellEnd"/>
      <w:r w:rsidRPr="00B05C67">
        <w:rPr>
          <w:rFonts w:ascii="Arial" w:hAnsi="Arial" w:cs="Arial"/>
          <w:sz w:val="20"/>
          <w:szCs w:val="20"/>
          <w:lang w:val="en-US"/>
        </w:rPr>
        <w:t>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 xml:space="preserve">12. Pamięć masowa oparta na Red </w:t>
      </w:r>
      <w:proofErr w:type="spellStart"/>
      <w:r w:rsidRPr="00B05C67">
        <w:rPr>
          <w:rFonts w:ascii="Arial" w:hAnsi="Arial" w:cs="Arial"/>
          <w:sz w:val="20"/>
          <w:szCs w:val="20"/>
        </w:rPr>
        <w:t>Hat</w:t>
      </w:r>
      <w:proofErr w:type="spellEnd"/>
      <w:r w:rsidRPr="00B05C67">
        <w:rPr>
          <w:rFonts w:ascii="Arial" w:hAnsi="Arial" w:cs="Arial"/>
          <w:sz w:val="20"/>
          <w:szCs w:val="20"/>
        </w:rPr>
        <w:t xml:space="preserve"> wraz ze sprzętem.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 xml:space="preserve">13. Chmura prywatna na bazie </w:t>
      </w:r>
      <w:proofErr w:type="spellStart"/>
      <w:r w:rsidRPr="00B05C67">
        <w:rPr>
          <w:rFonts w:ascii="Arial" w:hAnsi="Arial" w:cs="Arial"/>
          <w:sz w:val="20"/>
          <w:szCs w:val="20"/>
        </w:rPr>
        <w:t>Nextcloud</w:t>
      </w:r>
      <w:proofErr w:type="spellEnd"/>
      <w:r w:rsidRPr="00B05C67">
        <w:rPr>
          <w:rFonts w:ascii="Arial" w:hAnsi="Arial" w:cs="Arial"/>
          <w:sz w:val="20"/>
          <w:szCs w:val="20"/>
        </w:rPr>
        <w:t xml:space="preserve"> Enterprise i </w:t>
      </w:r>
      <w:proofErr w:type="spellStart"/>
      <w:r w:rsidRPr="00B05C67">
        <w:rPr>
          <w:rFonts w:ascii="Arial" w:hAnsi="Arial" w:cs="Arial"/>
          <w:sz w:val="20"/>
          <w:szCs w:val="20"/>
        </w:rPr>
        <w:t>Collabora</w:t>
      </w:r>
      <w:proofErr w:type="spellEnd"/>
      <w:r w:rsidRPr="00B05C67">
        <w:rPr>
          <w:rFonts w:ascii="Arial" w:hAnsi="Arial" w:cs="Arial"/>
          <w:sz w:val="20"/>
          <w:szCs w:val="20"/>
        </w:rPr>
        <w:t xml:space="preserve"> Online.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>14. Usługi wersjonowania plików SVN.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05C67">
        <w:rPr>
          <w:rFonts w:ascii="Arial" w:hAnsi="Arial" w:cs="Arial"/>
          <w:sz w:val="20"/>
          <w:szCs w:val="20"/>
          <w:lang w:val="en-US"/>
        </w:rPr>
        <w:t xml:space="preserve">15. </w:t>
      </w:r>
      <w:proofErr w:type="spellStart"/>
      <w:r w:rsidRPr="00B05C67">
        <w:rPr>
          <w:rFonts w:ascii="Arial" w:hAnsi="Arial" w:cs="Arial"/>
          <w:sz w:val="20"/>
          <w:szCs w:val="20"/>
          <w:lang w:val="en-US"/>
        </w:rPr>
        <w:t>Domena</w:t>
      </w:r>
      <w:proofErr w:type="spellEnd"/>
      <w:r w:rsidRPr="00B05C67">
        <w:rPr>
          <w:rFonts w:ascii="Arial" w:hAnsi="Arial" w:cs="Arial"/>
          <w:sz w:val="20"/>
          <w:szCs w:val="20"/>
          <w:lang w:val="en-US"/>
        </w:rPr>
        <w:t xml:space="preserve"> Kerberos </w:t>
      </w:r>
      <w:proofErr w:type="spellStart"/>
      <w:r w:rsidRPr="00B05C67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B05C6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05C67">
        <w:rPr>
          <w:rFonts w:ascii="Arial" w:hAnsi="Arial" w:cs="Arial"/>
          <w:sz w:val="20"/>
          <w:szCs w:val="20"/>
          <w:lang w:val="en-US"/>
        </w:rPr>
        <w:t>bazie</w:t>
      </w:r>
      <w:proofErr w:type="spellEnd"/>
      <w:r w:rsidRPr="00B05C67">
        <w:rPr>
          <w:rFonts w:ascii="Arial" w:hAnsi="Arial" w:cs="Arial"/>
          <w:sz w:val="20"/>
          <w:szCs w:val="20"/>
          <w:lang w:val="en-US"/>
        </w:rPr>
        <w:t xml:space="preserve"> Red Hat </w:t>
      </w:r>
      <w:proofErr w:type="spellStart"/>
      <w:r w:rsidRPr="00B05C67">
        <w:rPr>
          <w:rFonts w:ascii="Arial" w:hAnsi="Arial" w:cs="Arial"/>
          <w:sz w:val="20"/>
          <w:szCs w:val="20"/>
          <w:lang w:val="en-US"/>
        </w:rPr>
        <w:t>IdM</w:t>
      </w:r>
      <w:proofErr w:type="spellEnd"/>
      <w:r w:rsidRPr="00B05C6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05C67">
        <w:rPr>
          <w:rFonts w:ascii="Arial" w:hAnsi="Arial" w:cs="Arial"/>
          <w:sz w:val="20"/>
          <w:szCs w:val="20"/>
          <w:lang w:val="en-US"/>
        </w:rPr>
        <w:t>IdM</w:t>
      </w:r>
      <w:proofErr w:type="spellEnd"/>
      <w:r w:rsidRPr="00B05C67">
        <w:rPr>
          <w:rFonts w:ascii="Arial" w:hAnsi="Arial" w:cs="Arial"/>
          <w:sz w:val="20"/>
          <w:szCs w:val="20"/>
          <w:lang w:val="en-US"/>
        </w:rPr>
        <w:t xml:space="preserve"> (Identity Management).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 xml:space="preserve">16. Infrastruktura Klucza Publicznego oparta na systemie Red </w:t>
      </w:r>
      <w:proofErr w:type="spellStart"/>
      <w:r w:rsidRPr="00B05C67">
        <w:rPr>
          <w:rFonts w:ascii="Arial" w:hAnsi="Arial" w:cs="Arial"/>
          <w:sz w:val="20"/>
          <w:szCs w:val="20"/>
        </w:rPr>
        <w:t>Hat</w:t>
      </w:r>
      <w:proofErr w:type="spellEnd"/>
      <w:r w:rsidRPr="00B05C67">
        <w:rPr>
          <w:rFonts w:ascii="Arial" w:hAnsi="Arial" w:cs="Arial"/>
          <w:sz w:val="20"/>
          <w:szCs w:val="20"/>
        </w:rPr>
        <w:t>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>17. System WAF do ochrony stron webowych na bazie systemu RHEL.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>18. System do zarządzania adresacją IPAM na bazie systemu RHEL.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 xml:space="preserve">Wykaz protokołów i mechanizmów: VLAN, </w:t>
      </w:r>
      <w:proofErr w:type="spellStart"/>
      <w:r w:rsidRPr="00B05C67">
        <w:rPr>
          <w:rFonts w:ascii="Arial" w:hAnsi="Arial" w:cs="Arial"/>
          <w:sz w:val="20"/>
          <w:szCs w:val="20"/>
        </w:rPr>
        <w:t>Trunk</w:t>
      </w:r>
      <w:proofErr w:type="spellEnd"/>
      <w:r w:rsidRPr="00B05C67">
        <w:rPr>
          <w:rFonts w:ascii="Arial" w:hAnsi="Arial" w:cs="Arial"/>
          <w:sz w:val="20"/>
          <w:szCs w:val="20"/>
        </w:rPr>
        <w:t xml:space="preserve">, STP, RSTP, MSTP, LACP, SSH, RBAC, Port Security, IP DHCP </w:t>
      </w:r>
      <w:proofErr w:type="spellStart"/>
      <w:r w:rsidRPr="00B05C67">
        <w:rPr>
          <w:rFonts w:ascii="Arial" w:hAnsi="Arial" w:cs="Arial"/>
          <w:sz w:val="20"/>
          <w:szCs w:val="20"/>
        </w:rPr>
        <w:t>Snooping</w:t>
      </w:r>
      <w:proofErr w:type="spellEnd"/>
      <w:r w:rsidRPr="00B05C67">
        <w:rPr>
          <w:rFonts w:ascii="Arial" w:hAnsi="Arial" w:cs="Arial"/>
          <w:sz w:val="20"/>
          <w:szCs w:val="20"/>
        </w:rPr>
        <w:t xml:space="preserve">, IP Source </w:t>
      </w:r>
      <w:proofErr w:type="spellStart"/>
      <w:r w:rsidRPr="00B05C67">
        <w:rPr>
          <w:rFonts w:ascii="Arial" w:hAnsi="Arial" w:cs="Arial"/>
          <w:sz w:val="20"/>
          <w:szCs w:val="20"/>
        </w:rPr>
        <w:t>Guard</w:t>
      </w:r>
      <w:proofErr w:type="spellEnd"/>
      <w:r w:rsidRPr="00B05C67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05C67">
        <w:rPr>
          <w:rFonts w:ascii="Arial" w:hAnsi="Arial" w:cs="Arial"/>
          <w:sz w:val="20"/>
          <w:szCs w:val="20"/>
        </w:rPr>
        <w:t>Dynamic</w:t>
      </w:r>
      <w:proofErr w:type="spellEnd"/>
      <w:r w:rsidRPr="00B05C67">
        <w:rPr>
          <w:rFonts w:ascii="Arial" w:hAnsi="Arial" w:cs="Arial"/>
          <w:sz w:val="20"/>
          <w:szCs w:val="20"/>
        </w:rPr>
        <w:t xml:space="preserve"> ARP </w:t>
      </w:r>
      <w:proofErr w:type="spellStart"/>
      <w:r w:rsidRPr="00B05C67">
        <w:rPr>
          <w:rFonts w:ascii="Arial" w:hAnsi="Arial" w:cs="Arial"/>
          <w:sz w:val="20"/>
          <w:szCs w:val="20"/>
        </w:rPr>
        <w:t>Inspection</w:t>
      </w:r>
      <w:proofErr w:type="spellEnd"/>
      <w:r w:rsidRPr="00B05C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05C67">
        <w:rPr>
          <w:rFonts w:ascii="Arial" w:hAnsi="Arial" w:cs="Arial"/>
          <w:sz w:val="20"/>
          <w:szCs w:val="20"/>
        </w:rPr>
        <w:t>Syslog</w:t>
      </w:r>
      <w:proofErr w:type="spellEnd"/>
      <w:r w:rsidRPr="00B05C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05C67">
        <w:rPr>
          <w:rFonts w:ascii="Arial" w:hAnsi="Arial" w:cs="Arial"/>
          <w:sz w:val="20"/>
          <w:szCs w:val="20"/>
        </w:rPr>
        <w:t>ACLs</w:t>
      </w:r>
      <w:proofErr w:type="spellEnd"/>
      <w:r w:rsidRPr="00B05C67">
        <w:rPr>
          <w:rFonts w:ascii="Arial" w:hAnsi="Arial" w:cs="Arial"/>
          <w:sz w:val="20"/>
          <w:szCs w:val="20"/>
        </w:rPr>
        <w:t xml:space="preserve">, profile ESSID oraz uwierzytelniania do sieci </w:t>
      </w:r>
      <w:proofErr w:type="spellStart"/>
      <w:r w:rsidRPr="00B05C67">
        <w:rPr>
          <w:rFonts w:ascii="Arial" w:hAnsi="Arial" w:cs="Arial"/>
          <w:sz w:val="20"/>
          <w:szCs w:val="20"/>
        </w:rPr>
        <w:t>WiFi</w:t>
      </w:r>
      <w:proofErr w:type="spellEnd"/>
      <w:r w:rsidRPr="00B05C67">
        <w:rPr>
          <w:rFonts w:ascii="Arial" w:hAnsi="Arial" w:cs="Arial"/>
          <w:sz w:val="20"/>
          <w:szCs w:val="20"/>
        </w:rPr>
        <w:t>. (Sprzęt ten został zintegrowany z obecnymi w infrastrukturze rozwiązaniami firm Fortinet i CheckPoint.)</w:t>
      </w:r>
    </w:p>
    <w:p w:rsidR="00B05C67" w:rsidRPr="00B05C67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3A4" w:rsidRPr="00675E03" w:rsidRDefault="00B05C67" w:rsidP="00B05C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C67">
        <w:rPr>
          <w:rFonts w:ascii="Arial" w:hAnsi="Arial" w:cs="Arial"/>
          <w:sz w:val="20"/>
          <w:szCs w:val="20"/>
        </w:rPr>
        <w:t xml:space="preserve">W związku z posiadaniem dużej ilości sprzętu Cisco i systemów Red </w:t>
      </w:r>
      <w:proofErr w:type="spellStart"/>
      <w:r w:rsidRPr="00B05C67">
        <w:rPr>
          <w:rFonts w:ascii="Arial" w:hAnsi="Arial" w:cs="Arial"/>
          <w:sz w:val="20"/>
          <w:szCs w:val="20"/>
        </w:rPr>
        <w:t>Hat</w:t>
      </w:r>
      <w:proofErr w:type="spellEnd"/>
      <w:r w:rsidRPr="00B05C67">
        <w:rPr>
          <w:rFonts w:ascii="Arial" w:hAnsi="Arial" w:cs="Arial"/>
          <w:sz w:val="20"/>
          <w:szCs w:val="20"/>
        </w:rPr>
        <w:t>, wymaga się od wykonawcy posiadania minimum jeden osoby z certyfikatem CCNA i jednej z certyfikatem RHCE.</w:t>
      </w:r>
    </w:p>
    <w:sectPr w:rsidR="00F903A4" w:rsidRPr="00675E03" w:rsidSect="00252623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3FA8"/>
    <w:multiLevelType w:val="multilevel"/>
    <w:tmpl w:val="5E0A3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25C9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98084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F577E0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6D6BD0"/>
    <w:multiLevelType w:val="multilevel"/>
    <w:tmpl w:val="C6903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E1792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B236DE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99104E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5D55E0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194A78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A97FE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54739D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9741FB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681899"/>
    <w:multiLevelType w:val="multilevel"/>
    <w:tmpl w:val="95CAD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CB3F0C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29C77C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AFA7232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2A3E58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192AAC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5255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5"/>
  </w:num>
  <w:num w:numId="5">
    <w:abstractNumId w:val="15"/>
  </w:num>
  <w:num w:numId="6">
    <w:abstractNumId w:val="2"/>
  </w:num>
  <w:num w:numId="7">
    <w:abstractNumId w:val="18"/>
  </w:num>
  <w:num w:numId="8">
    <w:abstractNumId w:val="1"/>
  </w:num>
  <w:num w:numId="9">
    <w:abstractNumId w:val="7"/>
  </w:num>
  <w:num w:numId="10">
    <w:abstractNumId w:val="3"/>
  </w:num>
  <w:num w:numId="11">
    <w:abstractNumId w:val="12"/>
  </w:num>
  <w:num w:numId="12">
    <w:abstractNumId w:val="11"/>
  </w:num>
  <w:num w:numId="13">
    <w:abstractNumId w:val="19"/>
  </w:num>
  <w:num w:numId="14">
    <w:abstractNumId w:val="14"/>
  </w:num>
  <w:num w:numId="15">
    <w:abstractNumId w:val="16"/>
  </w:num>
  <w:num w:numId="16">
    <w:abstractNumId w:val="6"/>
  </w:num>
  <w:num w:numId="17">
    <w:abstractNumId w:val="9"/>
  </w:num>
  <w:num w:numId="18">
    <w:abstractNumId w:val="17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E4"/>
    <w:rsid w:val="00016F65"/>
    <w:rsid w:val="000F2FB6"/>
    <w:rsid w:val="00157A05"/>
    <w:rsid w:val="00160139"/>
    <w:rsid w:val="001C29D9"/>
    <w:rsid w:val="00252623"/>
    <w:rsid w:val="00316FFA"/>
    <w:rsid w:val="00347344"/>
    <w:rsid w:val="00351826"/>
    <w:rsid w:val="00383148"/>
    <w:rsid w:val="003D0F38"/>
    <w:rsid w:val="003E1DCE"/>
    <w:rsid w:val="00414A96"/>
    <w:rsid w:val="00415AB6"/>
    <w:rsid w:val="004405E1"/>
    <w:rsid w:val="00513887"/>
    <w:rsid w:val="00555B18"/>
    <w:rsid w:val="006157A1"/>
    <w:rsid w:val="00621EE4"/>
    <w:rsid w:val="00675E03"/>
    <w:rsid w:val="006D4A78"/>
    <w:rsid w:val="007046C8"/>
    <w:rsid w:val="00880745"/>
    <w:rsid w:val="008B6A29"/>
    <w:rsid w:val="008E24B3"/>
    <w:rsid w:val="008F0969"/>
    <w:rsid w:val="009555F5"/>
    <w:rsid w:val="00962F72"/>
    <w:rsid w:val="009635AE"/>
    <w:rsid w:val="00A85969"/>
    <w:rsid w:val="00A9639A"/>
    <w:rsid w:val="00AE3311"/>
    <w:rsid w:val="00B05C67"/>
    <w:rsid w:val="00BB5B87"/>
    <w:rsid w:val="00D47464"/>
    <w:rsid w:val="00D702C5"/>
    <w:rsid w:val="00E4303E"/>
    <w:rsid w:val="00E545E6"/>
    <w:rsid w:val="00EC58CE"/>
    <w:rsid w:val="00EE2E7A"/>
    <w:rsid w:val="00F9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48647-4CE6-4FB7-8C52-BF82F5F4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7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745"/>
    <w:pPr>
      <w:ind w:left="720"/>
      <w:contextualSpacing/>
    </w:pPr>
  </w:style>
  <w:style w:type="character" w:customStyle="1" w:styleId="Teksttreci">
    <w:name w:val="Tekst treści"/>
    <w:basedOn w:val="Domylnaczcionkaakapitu"/>
    <w:rsid w:val="00880745"/>
    <w:rPr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880745"/>
    <w:rPr>
      <w:b/>
      <w:bCs/>
      <w:sz w:val="18"/>
      <w:szCs w:val="18"/>
      <w:lang w:bidi="ar-SA"/>
    </w:rPr>
  </w:style>
  <w:style w:type="character" w:customStyle="1" w:styleId="Teksttreci4">
    <w:name w:val="Tekst treści4"/>
    <w:rsid w:val="00880745"/>
    <w:rPr>
      <w:noProof/>
      <w:sz w:val="18"/>
      <w:szCs w:val="18"/>
      <w:lang w:bidi="ar-SA"/>
    </w:rPr>
  </w:style>
  <w:style w:type="character" w:customStyle="1" w:styleId="TeksttreciPogrubienie2">
    <w:name w:val="Tekst treści + Pogrubienie2"/>
    <w:aliases w:val="Kursywa"/>
    <w:rsid w:val="00880745"/>
    <w:rPr>
      <w:b/>
      <w:bCs/>
      <w:i/>
      <w:iCs/>
      <w:sz w:val="18"/>
      <w:szCs w:val="18"/>
      <w:lang w:bidi="ar-SA"/>
    </w:rPr>
  </w:style>
  <w:style w:type="character" w:customStyle="1" w:styleId="fbullets">
    <w:name w:val="f_bullets"/>
    <w:basedOn w:val="Domylnaczcionkaakapitu"/>
    <w:rsid w:val="00880745"/>
  </w:style>
  <w:style w:type="character" w:customStyle="1" w:styleId="apple-converted-space">
    <w:name w:val="apple-converted-space"/>
    <w:basedOn w:val="Domylnaczcionkaakapitu"/>
    <w:rsid w:val="0088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Jączek</dc:creator>
  <cp:keywords/>
  <dc:description/>
  <cp:lastModifiedBy>ARTUR</cp:lastModifiedBy>
  <cp:revision>6</cp:revision>
  <dcterms:created xsi:type="dcterms:W3CDTF">2020-11-13T13:04:00Z</dcterms:created>
  <dcterms:modified xsi:type="dcterms:W3CDTF">2022-02-24T11:39:00Z</dcterms:modified>
</cp:coreProperties>
</file>