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9D8" w:rsidRPr="000B0ED6" w:rsidRDefault="008419D8" w:rsidP="008419D8">
      <w:pPr>
        <w:pStyle w:val="Nagwek3"/>
        <w:tabs>
          <w:tab w:val="center" w:pos="4253"/>
          <w:tab w:val="center" w:pos="4964"/>
          <w:tab w:val="center" w:pos="6750"/>
        </w:tabs>
        <w:ind w:left="-15" w:firstLine="0"/>
        <w:jc w:val="right"/>
        <w:rPr>
          <w:sz w:val="22"/>
        </w:rPr>
      </w:pPr>
      <w:r w:rsidRPr="000B0ED6">
        <w:rPr>
          <w:sz w:val="22"/>
        </w:rPr>
        <w:t>Załącznik nr 9</w:t>
      </w:r>
    </w:p>
    <w:p w:rsidR="008419D8" w:rsidRPr="000B0ED6" w:rsidRDefault="008419D8" w:rsidP="008419D8">
      <w:pPr>
        <w:spacing w:after="5" w:line="265" w:lineRule="auto"/>
        <w:ind w:right="27"/>
        <w:jc w:val="right"/>
        <w:rPr>
          <w:rFonts w:ascii="Arial" w:hAnsi="Arial" w:cs="Arial"/>
        </w:rPr>
      </w:pPr>
      <w:r w:rsidRPr="000B0ED6">
        <w:rPr>
          <w:rFonts w:ascii="Arial" w:hAnsi="Arial" w:cs="Arial"/>
        </w:rPr>
        <w:t xml:space="preserve"> do Regulaminu udzielania zamówień publicznych w MCDN</w:t>
      </w:r>
    </w:p>
    <w:p w:rsidR="008419D8" w:rsidRPr="000B0ED6" w:rsidRDefault="008419D8" w:rsidP="008419D8">
      <w:pPr>
        <w:spacing w:after="5" w:line="265" w:lineRule="auto"/>
        <w:ind w:right="27"/>
        <w:jc w:val="right"/>
        <w:rPr>
          <w:rFonts w:ascii="Arial" w:hAnsi="Arial" w:cs="Arial"/>
        </w:rPr>
      </w:pPr>
    </w:p>
    <w:p w:rsidR="008419D8" w:rsidRPr="000B0ED6" w:rsidRDefault="008419D8" w:rsidP="008419D8">
      <w:pPr>
        <w:spacing w:after="120" w:line="252" w:lineRule="auto"/>
        <w:ind w:left="-6" w:hanging="11"/>
        <w:jc w:val="both"/>
        <w:rPr>
          <w:rFonts w:ascii="Arial" w:eastAsia="Arial" w:hAnsi="Arial" w:cs="Arial"/>
          <w:b/>
          <w:color w:val="000000"/>
          <w:lang w:eastAsia="pl-PL"/>
        </w:rPr>
      </w:pPr>
      <w:r w:rsidRPr="000B0ED6">
        <w:rPr>
          <w:rFonts w:ascii="Arial" w:eastAsia="Arial" w:hAnsi="Arial" w:cs="Arial"/>
          <w:b/>
          <w:color w:val="000000"/>
          <w:lang w:eastAsia="pl-PL"/>
        </w:rPr>
        <w:t>Zapytanie ofertowe</w:t>
      </w:r>
      <w:r w:rsidR="000B0ED6" w:rsidRPr="000B0ED6">
        <w:rPr>
          <w:rFonts w:ascii="Arial" w:eastAsia="Arial" w:hAnsi="Arial" w:cs="Arial"/>
          <w:b/>
          <w:color w:val="000000"/>
          <w:lang w:eastAsia="pl-PL"/>
        </w:rPr>
        <w:t xml:space="preserve"> </w:t>
      </w:r>
      <w:r w:rsidR="00F811D3">
        <w:rPr>
          <w:rFonts w:ascii="Arial" w:eastAsia="Arial" w:hAnsi="Arial" w:cs="Arial"/>
          <w:b/>
          <w:color w:val="000000"/>
          <w:lang w:eastAsia="pl-PL"/>
        </w:rPr>
        <w:t>OO</w:t>
      </w:r>
      <w:r w:rsidR="00FA1271">
        <w:rPr>
          <w:rFonts w:ascii="Arial" w:eastAsia="Arial" w:hAnsi="Arial" w:cs="Arial"/>
          <w:b/>
          <w:color w:val="000000"/>
          <w:lang w:eastAsia="pl-PL"/>
        </w:rPr>
        <w:t>-</w:t>
      </w:r>
      <w:r w:rsidR="00F811D3">
        <w:rPr>
          <w:rFonts w:ascii="Arial" w:eastAsia="Arial" w:hAnsi="Arial" w:cs="Arial"/>
          <w:b/>
          <w:color w:val="000000"/>
          <w:lang w:eastAsia="pl-PL"/>
        </w:rPr>
        <w:t>DAO.</w:t>
      </w:r>
      <w:r w:rsidR="007D6476">
        <w:rPr>
          <w:rFonts w:ascii="Arial" w:eastAsia="Arial" w:hAnsi="Arial" w:cs="Arial"/>
          <w:b/>
          <w:color w:val="000000"/>
          <w:lang w:eastAsia="pl-PL"/>
        </w:rPr>
        <w:t xml:space="preserve"> </w:t>
      </w:r>
      <w:r w:rsidR="003C6CC8">
        <w:rPr>
          <w:rFonts w:ascii="Arial" w:eastAsia="Arial" w:hAnsi="Arial" w:cs="Arial"/>
          <w:b/>
          <w:color w:val="000000"/>
          <w:lang w:eastAsia="pl-PL"/>
        </w:rPr>
        <w:t>261.1.</w:t>
      </w:r>
      <w:r w:rsidR="000B0ED6" w:rsidRPr="000B0ED6">
        <w:rPr>
          <w:rFonts w:ascii="Arial" w:eastAsia="Arial" w:hAnsi="Arial" w:cs="Arial"/>
          <w:b/>
          <w:color w:val="000000"/>
          <w:lang w:eastAsia="pl-PL"/>
        </w:rPr>
        <w:t>202</w:t>
      </w:r>
      <w:r w:rsidR="00EA61D3">
        <w:rPr>
          <w:rFonts w:ascii="Arial" w:eastAsia="Arial" w:hAnsi="Arial" w:cs="Arial"/>
          <w:b/>
          <w:color w:val="000000"/>
          <w:lang w:eastAsia="pl-PL"/>
        </w:rPr>
        <w:t>4</w:t>
      </w:r>
    </w:p>
    <w:p w:rsidR="008419D8" w:rsidRPr="000B0ED6" w:rsidRDefault="0051511F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>Zamawiający: Małopolskie Centrum Doskonalenia Nauczycieli</w:t>
      </w:r>
      <w:r w:rsidR="0073138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419D8" w:rsidRPr="000B0ED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 xml:space="preserve">Adres do korespondencji: </w:t>
      </w:r>
      <w:r w:rsidR="0051511F" w:rsidRPr="000B0ED6">
        <w:rPr>
          <w:rFonts w:ascii="Arial" w:eastAsia="Arial" w:hAnsi="Arial" w:cs="Arial"/>
          <w:color w:val="000000"/>
          <w:lang w:eastAsia="pl-PL"/>
        </w:rPr>
        <w:t xml:space="preserve">ul. </w:t>
      </w:r>
      <w:r w:rsidR="00731386">
        <w:rPr>
          <w:rFonts w:ascii="Arial" w:eastAsia="Arial" w:hAnsi="Arial" w:cs="Arial"/>
          <w:color w:val="000000"/>
          <w:lang w:eastAsia="pl-PL"/>
        </w:rPr>
        <w:t>Kolbego 8</w:t>
      </w:r>
      <w:r w:rsidR="0051511F" w:rsidRPr="000B0ED6">
        <w:rPr>
          <w:rFonts w:ascii="Arial" w:eastAsia="Arial" w:hAnsi="Arial" w:cs="Arial"/>
          <w:color w:val="000000"/>
          <w:lang w:eastAsia="pl-PL"/>
        </w:rPr>
        <w:t xml:space="preserve">, </w:t>
      </w:r>
      <w:r w:rsidR="00731386">
        <w:rPr>
          <w:rFonts w:ascii="Arial" w:eastAsia="Arial" w:hAnsi="Arial" w:cs="Arial"/>
          <w:color w:val="000000"/>
          <w:lang w:eastAsia="pl-PL"/>
        </w:rPr>
        <w:t>32-600 Oświęcim</w:t>
      </w:r>
      <w:r w:rsidR="0051511F" w:rsidRPr="000B0ED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419D8" w:rsidRPr="000B0ED6" w:rsidRDefault="008419D8" w:rsidP="008419D8">
      <w:pPr>
        <w:spacing w:after="120" w:line="269" w:lineRule="auto"/>
        <w:ind w:left="357" w:right="6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 xml:space="preserve">telefon: </w:t>
      </w:r>
      <w:r w:rsidR="0051511F" w:rsidRPr="000B0ED6">
        <w:rPr>
          <w:rFonts w:ascii="Arial" w:eastAsia="Arial" w:hAnsi="Arial" w:cs="Arial"/>
          <w:color w:val="000000"/>
          <w:lang w:eastAsia="pl-PL"/>
        </w:rPr>
        <w:t xml:space="preserve">(+48) </w:t>
      </w:r>
      <w:r w:rsidR="00731386">
        <w:rPr>
          <w:rFonts w:ascii="Arial" w:eastAsia="Arial" w:hAnsi="Arial" w:cs="Arial"/>
          <w:color w:val="000000"/>
          <w:lang w:eastAsia="pl-PL"/>
        </w:rPr>
        <w:t>33 8444314</w:t>
      </w:r>
      <w:r w:rsidRPr="000B0ED6">
        <w:rPr>
          <w:rFonts w:ascii="Arial" w:eastAsia="Arial" w:hAnsi="Arial" w:cs="Arial"/>
          <w:color w:val="000000"/>
          <w:lang w:eastAsia="pl-PL"/>
        </w:rPr>
        <w:t>, e-mail:</w:t>
      </w:r>
      <w:r w:rsidR="0051511F" w:rsidRPr="000B0ED6">
        <w:rPr>
          <w:rFonts w:ascii="Arial" w:hAnsi="Arial" w:cs="Arial"/>
        </w:rPr>
        <w:t xml:space="preserve"> </w:t>
      </w:r>
      <w:hyperlink r:id="rId7" w:history="1">
        <w:r w:rsidR="00731386" w:rsidRPr="00964D7E">
          <w:rPr>
            <w:rStyle w:val="Hipercze"/>
            <w:rFonts w:ascii="Arial" w:eastAsia="Arial" w:hAnsi="Arial" w:cs="Arial"/>
            <w:lang w:eastAsia="pl-PL"/>
          </w:rPr>
          <w:t>i.czerwienka@mcdn.edu.pl</w:t>
        </w:r>
      </w:hyperlink>
    </w:p>
    <w:p w:rsidR="008419D8" w:rsidRPr="000B0ED6" w:rsidRDefault="008419D8" w:rsidP="008419D8">
      <w:pPr>
        <w:numPr>
          <w:ilvl w:val="0"/>
          <w:numId w:val="26"/>
        </w:numPr>
        <w:spacing w:after="71" w:line="268" w:lineRule="auto"/>
        <w:ind w:right="7" w:hanging="464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 xml:space="preserve">Zaprasza do złożenia oferty na: </w:t>
      </w:r>
    </w:p>
    <w:p w:rsidR="00D07445" w:rsidRPr="00D05F0A" w:rsidRDefault="00EA61D3" w:rsidP="00D07445">
      <w:pPr>
        <w:keepNext/>
        <w:keepLines/>
        <w:spacing w:after="5"/>
        <w:ind w:left="-5" w:hanging="10"/>
        <w:outlineLvl w:val="1"/>
        <w:rPr>
          <w:rFonts w:ascii="Arial" w:eastAsia="Arial" w:hAnsi="Arial" w:cs="Arial"/>
          <w:color w:val="000000"/>
          <w:lang w:eastAsia="pl-PL"/>
        </w:rPr>
      </w:pPr>
      <w:r>
        <w:rPr>
          <w:rFonts w:ascii="Arial" w:hAnsi="Arial" w:cs="Arial"/>
          <w:iCs/>
        </w:rPr>
        <w:t>Usługę opracowania, wykonania i dostawę gry edukacyjnej w ramach projektu pt. „Akademia Dziedzictwa Pamięci” w ilości 500 sztuk</w:t>
      </w:r>
      <w:r w:rsidR="00D07445">
        <w:rPr>
          <w:rFonts w:ascii="Arial" w:eastAsia="Arial" w:hAnsi="Arial" w:cs="Arial"/>
          <w:color w:val="000000"/>
          <w:lang w:eastAsia="pl-PL"/>
        </w:rPr>
        <w:t>.</w:t>
      </w:r>
    </w:p>
    <w:p w:rsidR="008419D8" w:rsidRPr="000B0ED6" w:rsidRDefault="008419D8" w:rsidP="008419D8">
      <w:pPr>
        <w:spacing w:after="51" w:line="248" w:lineRule="auto"/>
        <w:ind w:left="10" w:right="2" w:hanging="10"/>
        <w:jc w:val="center"/>
        <w:rPr>
          <w:rFonts w:ascii="Arial" w:eastAsia="Arial" w:hAnsi="Arial" w:cs="Arial"/>
          <w:color w:val="000000"/>
          <w:vertAlign w:val="superscript"/>
          <w:lang w:eastAsia="pl-PL"/>
        </w:rPr>
      </w:pPr>
      <w:r w:rsidRPr="000B0ED6">
        <w:rPr>
          <w:rFonts w:ascii="Arial" w:eastAsia="Arial" w:hAnsi="Arial" w:cs="Arial"/>
          <w:i/>
          <w:color w:val="000000"/>
          <w:vertAlign w:val="superscript"/>
          <w:lang w:eastAsia="pl-PL"/>
        </w:rPr>
        <w:t xml:space="preserve">(wskazać nazwę przedmiotu zamówienia) </w:t>
      </w:r>
    </w:p>
    <w:p w:rsidR="008419D8" w:rsidRPr="000B0ED6" w:rsidRDefault="008419D8" w:rsidP="008419D8">
      <w:pPr>
        <w:numPr>
          <w:ilvl w:val="0"/>
          <w:numId w:val="26"/>
        </w:numPr>
        <w:spacing w:after="69" w:line="268" w:lineRule="auto"/>
        <w:ind w:right="7" w:hanging="464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 xml:space="preserve">Opis przedmiotu zamówienia: </w:t>
      </w:r>
    </w:p>
    <w:p w:rsidR="008419D8" w:rsidRPr="000B0ED6" w:rsidRDefault="00EA61D3" w:rsidP="00D07445">
      <w:pPr>
        <w:keepNext/>
        <w:keepLines/>
        <w:spacing w:after="5"/>
        <w:outlineLvl w:val="1"/>
        <w:rPr>
          <w:rFonts w:ascii="Arial" w:eastAsia="Arial" w:hAnsi="Arial" w:cs="Arial"/>
          <w:color w:val="000000"/>
          <w:lang w:eastAsia="pl-PL"/>
        </w:rPr>
      </w:pPr>
      <w:r>
        <w:rPr>
          <w:rFonts w:ascii="Arial" w:hAnsi="Arial" w:cs="Arial"/>
          <w:iCs/>
        </w:rPr>
        <w:t>Usługa opracowania, wykonania i dostawę gry edukacyjnej w ramach projektu pt. „Akademia Dziedzictwa Pamięci” w ilości 500 sztuk</w:t>
      </w:r>
      <w:r w:rsidR="002E7839">
        <w:rPr>
          <w:rFonts w:ascii="Arial" w:hAnsi="Arial" w:cs="Arial"/>
          <w:iCs/>
        </w:rPr>
        <w:t xml:space="preserve">, </w:t>
      </w:r>
      <w:r w:rsidR="000B0ED6" w:rsidRPr="000B0ED6">
        <w:rPr>
          <w:rFonts w:ascii="Arial" w:eastAsia="Arial" w:hAnsi="Arial" w:cs="Arial"/>
          <w:color w:val="000000"/>
          <w:lang w:eastAsia="pl-PL"/>
        </w:rPr>
        <w:t xml:space="preserve">według specyfikacji OPZ </w:t>
      </w:r>
      <w:r w:rsidR="00D07445">
        <w:rPr>
          <w:rFonts w:ascii="Arial" w:eastAsia="Arial" w:hAnsi="Arial" w:cs="Arial"/>
          <w:color w:val="000000"/>
          <w:lang w:eastAsia="pl-PL"/>
        </w:rPr>
        <w:t>załączonej do</w:t>
      </w:r>
      <w:r w:rsidR="000B0ED6" w:rsidRPr="000B0ED6">
        <w:rPr>
          <w:rFonts w:ascii="Arial" w:eastAsia="Arial" w:hAnsi="Arial" w:cs="Arial"/>
          <w:color w:val="000000"/>
          <w:lang w:eastAsia="pl-PL"/>
        </w:rPr>
        <w:t xml:space="preserve"> zapytania ofertowego</w:t>
      </w:r>
      <w:r w:rsidR="00D07445">
        <w:rPr>
          <w:rFonts w:ascii="Arial" w:eastAsia="Arial" w:hAnsi="Arial" w:cs="Arial"/>
          <w:color w:val="000000"/>
          <w:lang w:eastAsia="pl-PL"/>
        </w:rPr>
        <w:t>.</w:t>
      </w:r>
    </w:p>
    <w:p w:rsidR="008419D8" w:rsidRPr="000B0ED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 xml:space="preserve">Termin wykonania zamówienia: </w:t>
      </w:r>
      <w:r w:rsidR="00731386">
        <w:rPr>
          <w:rStyle w:val="Pogrubienie"/>
          <w:rFonts w:ascii="Arial" w:hAnsi="Arial" w:cs="Arial"/>
        </w:rPr>
        <w:t xml:space="preserve">od </w:t>
      </w:r>
      <w:r w:rsidR="00EA61D3">
        <w:rPr>
          <w:rStyle w:val="Pogrubienie"/>
          <w:rFonts w:ascii="Arial" w:hAnsi="Arial" w:cs="Arial"/>
        </w:rPr>
        <w:t>dnia podpisania umowy do 12.11</w:t>
      </w:r>
      <w:r w:rsidR="00731386">
        <w:rPr>
          <w:rStyle w:val="Pogrubienie"/>
          <w:rFonts w:ascii="Arial" w:hAnsi="Arial" w:cs="Arial"/>
        </w:rPr>
        <w:t>.202</w:t>
      </w:r>
      <w:r w:rsidR="00EA61D3">
        <w:rPr>
          <w:rStyle w:val="Pogrubienie"/>
          <w:rFonts w:ascii="Arial" w:hAnsi="Arial" w:cs="Arial"/>
        </w:rPr>
        <w:t>4</w:t>
      </w:r>
      <w:r w:rsidR="00B77B3F">
        <w:rPr>
          <w:rStyle w:val="Pogrubienie"/>
          <w:rFonts w:ascii="Arial" w:hAnsi="Arial" w:cs="Arial"/>
        </w:rPr>
        <w:t xml:space="preserve"> r. </w:t>
      </w:r>
    </w:p>
    <w:p w:rsidR="008419D8" w:rsidRPr="000B0ED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>Rodzaj zamówienia</w:t>
      </w:r>
      <w:r w:rsidR="00731386">
        <w:rPr>
          <w:rFonts w:ascii="Arial" w:eastAsia="Arial" w:hAnsi="Arial" w:cs="Arial"/>
          <w:color w:val="000000"/>
          <w:lang w:eastAsia="pl-PL"/>
        </w:rPr>
        <w:t>:</w:t>
      </w:r>
      <w:r w:rsidRPr="000B0ED6">
        <w:rPr>
          <w:rFonts w:ascii="Arial" w:eastAsia="Arial" w:hAnsi="Arial" w:cs="Arial"/>
          <w:color w:val="000000"/>
          <w:lang w:eastAsia="pl-PL"/>
        </w:rPr>
        <w:t xml:space="preserve"> dostawa / </w:t>
      </w:r>
      <w:r w:rsidRPr="00731386">
        <w:rPr>
          <w:rFonts w:ascii="Arial" w:eastAsia="Arial" w:hAnsi="Arial" w:cs="Arial"/>
          <w:b/>
          <w:color w:val="000000"/>
          <w:lang w:eastAsia="pl-PL"/>
        </w:rPr>
        <w:t>usługa</w:t>
      </w:r>
      <w:r w:rsidRPr="00731386">
        <w:rPr>
          <w:rFonts w:ascii="Arial" w:eastAsia="Arial" w:hAnsi="Arial" w:cs="Arial"/>
          <w:color w:val="000000"/>
          <w:lang w:eastAsia="pl-PL"/>
        </w:rPr>
        <w:t xml:space="preserve"> / robota budowlana*</w:t>
      </w:r>
      <w:r w:rsidRPr="000B0ED6">
        <w:rPr>
          <w:rFonts w:ascii="Arial" w:eastAsia="Arial" w:hAnsi="Arial" w:cs="Arial"/>
          <w:color w:val="000000"/>
          <w:lang w:eastAsia="pl-PL"/>
        </w:rPr>
        <w:t xml:space="preserve"> </w:t>
      </w:r>
    </w:p>
    <w:p w:rsidR="008419D8" w:rsidRPr="000B0ED6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color w:val="000000"/>
          <w:lang w:eastAsia="pl-PL"/>
        </w:rPr>
        <w:t>Warunki udziału w postępowaniu* - jeśli są wymagane.</w:t>
      </w:r>
    </w:p>
    <w:p w:rsidR="006A6DEF" w:rsidRPr="001F11D3" w:rsidRDefault="006A6DEF" w:rsidP="006A6DEF">
      <w:pPr>
        <w:spacing w:after="0" w:line="360" w:lineRule="auto"/>
        <w:ind w:firstLine="426"/>
        <w:rPr>
          <w:rFonts w:ascii="Arial" w:eastAsia="Calibri" w:hAnsi="Arial" w:cs="Arial"/>
          <w:sz w:val="24"/>
          <w:szCs w:val="24"/>
        </w:rPr>
      </w:pPr>
      <w:r w:rsidRPr="001F11D3">
        <w:rPr>
          <w:rFonts w:ascii="Arial" w:eastAsia="Calibri" w:hAnsi="Arial" w:cs="Arial"/>
          <w:sz w:val="24"/>
          <w:szCs w:val="24"/>
        </w:rPr>
        <w:t xml:space="preserve">O udzielenie zamówienia mogą ubiegać się wykonawcy, którzy: </w:t>
      </w:r>
    </w:p>
    <w:p w:rsidR="006A6DEF" w:rsidRPr="001F11D3" w:rsidRDefault="006A6DEF" w:rsidP="006A6DEF">
      <w:pPr>
        <w:numPr>
          <w:ilvl w:val="1"/>
          <w:numId w:val="30"/>
        </w:numPr>
        <w:spacing w:after="0" w:line="360" w:lineRule="auto"/>
        <w:ind w:left="850" w:hanging="425"/>
        <w:rPr>
          <w:rFonts w:ascii="Arial" w:eastAsia="Calibri" w:hAnsi="Arial" w:cs="Arial"/>
          <w:sz w:val="24"/>
          <w:szCs w:val="24"/>
        </w:rPr>
      </w:pPr>
      <w:r w:rsidRPr="001F11D3">
        <w:rPr>
          <w:rFonts w:ascii="Arial" w:eastAsia="Calibri" w:hAnsi="Arial" w:cs="Arial"/>
          <w:sz w:val="24"/>
          <w:szCs w:val="24"/>
        </w:rPr>
        <w:t xml:space="preserve">nie </w:t>
      </w:r>
      <w:r w:rsidRPr="001F11D3">
        <w:rPr>
          <w:rFonts w:ascii="Arial" w:eastAsia="Arial" w:hAnsi="Arial" w:cs="Arial"/>
          <w:sz w:val="24"/>
          <w:szCs w:val="24"/>
          <w:lang w:eastAsia="pl-PL"/>
        </w:rPr>
        <w:t>podlegają</w:t>
      </w:r>
      <w:r w:rsidRPr="001F11D3">
        <w:rPr>
          <w:rFonts w:ascii="Arial" w:eastAsia="Calibri" w:hAnsi="Arial" w:cs="Arial"/>
          <w:sz w:val="24"/>
          <w:szCs w:val="24"/>
        </w:rPr>
        <w:t xml:space="preserve"> wykluczeniu z postępowania na podstawie </w:t>
      </w:r>
      <w:r w:rsidRPr="001F11D3">
        <w:rPr>
          <w:rFonts w:ascii="Arial" w:eastAsia="Calibri" w:hAnsi="Arial" w:cs="Arial"/>
          <w:b/>
          <w:sz w:val="24"/>
          <w:szCs w:val="24"/>
        </w:rPr>
        <w:t xml:space="preserve">art. 108 ust. 1 </w:t>
      </w:r>
      <w:r w:rsidRPr="001F11D3">
        <w:rPr>
          <w:rFonts w:ascii="Arial" w:eastAsia="Calibri" w:hAnsi="Arial" w:cs="Arial"/>
          <w:sz w:val="24"/>
          <w:szCs w:val="24"/>
        </w:rPr>
        <w:t>ustawy Pzp,</w:t>
      </w:r>
    </w:p>
    <w:p w:rsidR="006A6DEF" w:rsidRPr="001F11D3" w:rsidRDefault="006A6DEF" w:rsidP="006A6DEF">
      <w:pPr>
        <w:numPr>
          <w:ilvl w:val="1"/>
          <w:numId w:val="30"/>
        </w:numPr>
        <w:spacing w:after="0" w:line="360" w:lineRule="auto"/>
        <w:ind w:left="850" w:hanging="425"/>
        <w:rPr>
          <w:rFonts w:ascii="Arial" w:eastAsia="Calibri" w:hAnsi="Arial" w:cs="Arial"/>
          <w:sz w:val="24"/>
          <w:szCs w:val="24"/>
        </w:rPr>
      </w:pPr>
      <w:r w:rsidRPr="001F11D3">
        <w:rPr>
          <w:rFonts w:ascii="Arial" w:eastAsia="Calibri" w:hAnsi="Arial" w:cs="Arial"/>
          <w:sz w:val="24"/>
          <w:szCs w:val="24"/>
        </w:rPr>
        <w:t>nie podlegają wykluczeniu z postępowania na podstawie art. 7 ust. 1 ustawy z dnia 13 kwietnia 2022 r. o </w:t>
      </w:r>
      <w:r w:rsidRPr="001F11D3">
        <w:rPr>
          <w:rFonts w:ascii="Arial" w:eastAsia="Arial" w:hAnsi="Arial" w:cs="Arial"/>
          <w:sz w:val="24"/>
          <w:szCs w:val="24"/>
          <w:lang w:eastAsia="pl-PL"/>
        </w:rPr>
        <w:t>szczególnych</w:t>
      </w:r>
      <w:r w:rsidRPr="001F11D3">
        <w:rPr>
          <w:rFonts w:ascii="Arial" w:eastAsia="Calibri" w:hAnsi="Arial" w:cs="Arial"/>
          <w:sz w:val="24"/>
          <w:szCs w:val="24"/>
        </w:rPr>
        <w:t xml:space="preserve"> rozwiązaniach w zakresie przeciwdziałania wspieraniu agresji na Ukrainę oraz służących ochronie bezpieczeństwa narodowego (Dz.U. z 2023 poz. 1497 z </w:t>
      </w:r>
      <w:proofErr w:type="spellStart"/>
      <w:r w:rsidRPr="001F11D3">
        <w:rPr>
          <w:rFonts w:ascii="Arial" w:eastAsia="Calibri" w:hAnsi="Arial" w:cs="Arial"/>
          <w:sz w:val="24"/>
          <w:szCs w:val="24"/>
        </w:rPr>
        <w:t>późn</w:t>
      </w:r>
      <w:proofErr w:type="spellEnd"/>
      <w:r w:rsidRPr="001F11D3">
        <w:rPr>
          <w:rFonts w:ascii="Arial" w:eastAsia="Calibri" w:hAnsi="Arial" w:cs="Arial"/>
          <w:sz w:val="24"/>
          <w:szCs w:val="24"/>
        </w:rPr>
        <w:t>. zm.),</w:t>
      </w:r>
    </w:p>
    <w:p w:rsidR="006A6DEF" w:rsidRPr="001F11D3" w:rsidRDefault="006A6DEF" w:rsidP="006A6DEF">
      <w:pPr>
        <w:numPr>
          <w:ilvl w:val="1"/>
          <w:numId w:val="30"/>
        </w:numPr>
        <w:spacing w:after="0" w:line="360" w:lineRule="auto"/>
        <w:ind w:left="850" w:hanging="425"/>
        <w:rPr>
          <w:rFonts w:ascii="Arial" w:eastAsia="Calibri" w:hAnsi="Arial" w:cs="Arial"/>
          <w:sz w:val="24"/>
          <w:szCs w:val="24"/>
        </w:rPr>
      </w:pPr>
      <w:r w:rsidRPr="001F11D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nie są powiązani osobowo lub kapitałowo z Zamawiającym, tj.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6A6DEF" w:rsidRPr="001F11D3" w:rsidRDefault="006A6DEF" w:rsidP="006A6DEF">
      <w:pPr>
        <w:spacing w:after="0" w:line="360" w:lineRule="auto"/>
        <w:ind w:left="1135" w:hanging="284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1F11D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006A6DEF" w:rsidRPr="001F11D3" w:rsidRDefault="006A6DEF" w:rsidP="006A6DEF">
      <w:pPr>
        <w:spacing w:after="0" w:line="360" w:lineRule="auto"/>
        <w:ind w:left="1135" w:hanging="284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1F11D3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b) pozostawaniu w związku małżeńskim, w stosunku pokrewieństwa </w:t>
      </w:r>
      <w:r w:rsidRPr="001F11D3">
        <w:rPr>
          <w:rFonts w:ascii="Arial" w:hAnsi="Arial" w:cs="Arial"/>
          <w:spacing w:val="2"/>
          <w:sz w:val="24"/>
          <w:szCs w:val="24"/>
          <w:shd w:val="clear" w:color="auto" w:fill="FFFFFF"/>
        </w:rPr>
        <w:br/>
        <w:t xml:space="preserve">lub powinowactwa w linii prostej, pokrewieństwa lub powinowactwa w linii bocznej do drugiego stopnia, lub związaniu z tytułu przysposobienia, opieki lub kurateli albo pozostawaniu we wspólnym pożyciu z wykonawcą, jego zastępcą prawnym </w:t>
      </w:r>
      <w:r w:rsidRPr="001F11D3">
        <w:rPr>
          <w:rFonts w:ascii="Arial" w:hAnsi="Arial" w:cs="Arial"/>
          <w:spacing w:val="2"/>
          <w:sz w:val="24"/>
          <w:szCs w:val="24"/>
          <w:shd w:val="clear" w:color="auto" w:fill="FFFFFF"/>
        </w:rPr>
        <w:lastRenderedPageBreak/>
        <w:t xml:space="preserve">lub członkami organów zarządzających lub organów nadzorczych wykonawców ubiegających się o udzielenie zamówienia, </w:t>
      </w:r>
    </w:p>
    <w:p w:rsidR="006A6DEF" w:rsidRPr="001F11D3" w:rsidRDefault="006A6DEF" w:rsidP="006A6DEF">
      <w:pPr>
        <w:spacing w:after="0" w:line="360" w:lineRule="auto"/>
        <w:ind w:left="1135" w:hanging="284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1F11D3">
        <w:rPr>
          <w:rFonts w:ascii="Arial" w:hAnsi="Arial" w:cs="Arial"/>
          <w:spacing w:val="2"/>
          <w:sz w:val="24"/>
          <w:szCs w:val="24"/>
          <w:shd w:val="clear" w:color="auto" w:fill="FFFFFF"/>
        </w:rPr>
        <w:t>c) pozostawaniu z wykonawcą w takim stosunku prawnym lub faktycznym, że istnieje uzasadniona wątpliwość co do ich bezstronności lub niezależności w związku z postępowaniem o udzielenie zamówienia,</w:t>
      </w:r>
    </w:p>
    <w:p w:rsidR="006A6DEF" w:rsidRPr="001F11D3" w:rsidRDefault="006A6DEF" w:rsidP="006A6DEF">
      <w:pPr>
        <w:numPr>
          <w:ilvl w:val="1"/>
          <w:numId w:val="30"/>
        </w:numPr>
        <w:spacing w:after="0" w:line="360" w:lineRule="auto"/>
        <w:ind w:left="850" w:hanging="425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1F11D3">
        <w:rPr>
          <w:rFonts w:ascii="Arial" w:hAnsi="Arial" w:cs="Arial"/>
          <w:spacing w:val="2"/>
          <w:sz w:val="24"/>
          <w:szCs w:val="24"/>
          <w:shd w:val="clear" w:color="auto" w:fill="FFFFFF"/>
        </w:rPr>
        <w:t>znajdują się w sytuacji prawnej, ekonomicznej i finansowej zapewniającej wykonanie zamówienia, tj. wobec potencjalnego Wykonawcy nie zostało wszczęte postępowanie upadłościowe, ani jego upadłość nie jest ogłoszona, nie jest poddany procesowi likwidacyjnemu, a jego sprawy nie są objęte zarządzeniem komisarycznym lub sądowym; Wykonawca nie zalega z uiszczaniem podatków, opłat lub składek na ubezpieczenie społeczne lub zdrowotne,</w:t>
      </w:r>
    </w:p>
    <w:p w:rsidR="008F6CA3" w:rsidRPr="001F11D3" w:rsidRDefault="006A6DEF" w:rsidP="00302981">
      <w:pPr>
        <w:numPr>
          <w:ilvl w:val="1"/>
          <w:numId w:val="30"/>
        </w:numPr>
        <w:spacing w:after="0" w:line="360" w:lineRule="auto"/>
        <w:ind w:left="850" w:hanging="425"/>
        <w:rPr>
          <w:rFonts w:ascii="Arial" w:hAnsi="Arial" w:cs="Arial"/>
          <w:sz w:val="24"/>
          <w:szCs w:val="24"/>
        </w:rPr>
      </w:pPr>
      <w:r w:rsidRPr="001F11D3">
        <w:rPr>
          <w:rFonts w:ascii="Arial" w:eastAsia="Calibri" w:hAnsi="Arial" w:cs="Arial"/>
          <w:sz w:val="24"/>
          <w:szCs w:val="24"/>
        </w:rPr>
        <w:t xml:space="preserve">prowadzą działalność gospodarczą bądź posiadają niezbędną wiedzę </w:t>
      </w:r>
      <w:r w:rsidRPr="001F11D3">
        <w:rPr>
          <w:rFonts w:ascii="Arial" w:eastAsia="Calibri" w:hAnsi="Arial" w:cs="Arial"/>
          <w:sz w:val="24"/>
          <w:szCs w:val="24"/>
        </w:rPr>
        <w:br/>
        <w:t xml:space="preserve">i doświadczenie w zakresie usług objętych zapytaniem ofertowym oraz posiadają faktyczną zdolność do wykonania zamówienia w tym między innymi dysponują prawami, uprawnieniami oraz potencjałem technicznym </w:t>
      </w:r>
      <w:r w:rsidRPr="001F11D3">
        <w:rPr>
          <w:rFonts w:ascii="Arial" w:eastAsia="Calibri" w:hAnsi="Arial" w:cs="Arial"/>
          <w:sz w:val="24"/>
          <w:szCs w:val="24"/>
        </w:rPr>
        <w:br/>
        <w:t xml:space="preserve">i osobowym koniecznym do wykonania tego zamówienia. </w:t>
      </w:r>
      <w:r w:rsidR="008F6CA3" w:rsidRPr="001F11D3">
        <w:rPr>
          <w:rFonts w:ascii="Arial" w:hAnsi="Arial" w:cs="Arial"/>
          <w:sz w:val="24"/>
          <w:szCs w:val="24"/>
        </w:rPr>
        <w:t xml:space="preserve">Wykonawca składając ofertę winien przedłożyć </w:t>
      </w:r>
      <w:r w:rsidR="008F6CA3" w:rsidRPr="001F11D3">
        <w:rPr>
          <w:rFonts w:ascii="Arial" w:hAnsi="Arial" w:cs="Arial"/>
          <w:b/>
          <w:bCs/>
          <w:sz w:val="24"/>
          <w:szCs w:val="24"/>
        </w:rPr>
        <w:t>wykaz wykonanych</w:t>
      </w:r>
      <w:r w:rsidR="008F6CA3" w:rsidRPr="001F11D3">
        <w:rPr>
          <w:rFonts w:ascii="Arial" w:hAnsi="Arial" w:cs="Arial"/>
          <w:sz w:val="24"/>
          <w:szCs w:val="24"/>
        </w:rPr>
        <w:t xml:space="preserve"> </w:t>
      </w:r>
      <w:r w:rsidR="008F6CA3" w:rsidRPr="001F11D3">
        <w:rPr>
          <w:rFonts w:ascii="Arial" w:hAnsi="Arial" w:cs="Arial"/>
          <w:b/>
          <w:bCs/>
          <w:sz w:val="24"/>
          <w:szCs w:val="24"/>
        </w:rPr>
        <w:t>usług</w:t>
      </w:r>
      <w:r w:rsidR="008F6CA3" w:rsidRPr="001F11D3">
        <w:rPr>
          <w:rFonts w:ascii="Arial" w:hAnsi="Arial" w:cs="Arial"/>
          <w:sz w:val="24"/>
          <w:szCs w:val="24"/>
        </w:rPr>
        <w:t xml:space="preserve">, w którym wskaże, że w okresie ostatnich trzech lat przed upływem terminu składania ofert, a jeżeli okres prowadzenia działalności jest krótszy – w tym okresie, zrealizował co najmniej 1 usługę związaną z </w:t>
      </w:r>
      <w:r w:rsidR="008F6CA3" w:rsidRPr="001F11D3">
        <w:rPr>
          <w:rFonts w:ascii="Arial" w:hAnsi="Arial" w:cs="Arial"/>
          <w:b/>
          <w:bCs/>
          <w:sz w:val="24"/>
          <w:szCs w:val="24"/>
        </w:rPr>
        <w:t xml:space="preserve">procesem opracowania i wykonania gry planszowej. </w:t>
      </w:r>
      <w:r w:rsidR="008F6CA3" w:rsidRPr="001F11D3">
        <w:rPr>
          <w:rFonts w:ascii="Arial" w:hAnsi="Arial" w:cs="Arial"/>
          <w:sz w:val="24"/>
          <w:szCs w:val="24"/>
        </w:rPr>
        <w:t>Wykonawca ma obowiązek przedłożenia wykazu wykonywanych usług z podaniem ich dat wykonania, odbiorców, oraz załączeniem dokumentów potwierdzających, że usługi zostały wykonane należycie.</w:t>
      </w:r>
    </w:p>
    <w:p w:rsidR="008419D8" w:rsidRPr="001F11D3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lang w:eastAsia="pl-PL"/>
        </w:rPr>
      </w:pPr>
      <w:r w:rsidRPr="001F11D3">
        <w:rPr>
          <w:rFonts w:ascii="Arial" w:eastAsia="Arial" w:hAnsi="Arial" w:cs="Arial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:rsidR="00912A65" w:rsidRPr="001F11D3" w:rsidRDefault="00912A65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lang w:eastAsia="pl-PL"/>
        </w:rPr>
      </w:pPr>
    </w:p>
    <w:p w:rsidR="008419D8" w:rsidRPr="001F11D3" w:rsidRDefault="008419D8" w:rsidP="008419D8">
      <w:pPr>
        <w:numPr>
          <w:ilvl w:val="1"/>
          <w:numId w:val="20"/>
        </w:numPr>
        <w:spacing w:after="5" w:line="268" w:lineRule="auto"/>
        <w:ind w:right="7" w:hanging="348"/>
        <w:jc w:val="both"/>
        <w:rPr>
          <w:rFonts w:ascii="Arial" w:eastAsia="Arial" w:hAnsi="Arial" w:cs="Arial"/>
          <w:lang w:eastAsia="pl-PL"/>
        </w:rPr>
      </w:pPr>
      <w:r w:rsidRPr="001F11D3">
        <w:rPr>
          <w:rFonts w:ascii="Arial" w:eastAsia="Arial" w:hAnsi="Arial" w:cs="Arial"/>
          <w:lang w:eastAsia="pl-PL"/>
        </w:rPr>
        <w:t xml:space="preserve">Oferty będą oceniane według poniższych kryteriów: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  <w:tblCaption w:val="Kryteria oceny ofert"/>
      </w:tblPr>
      <w:tblGrid>
        <w:gridCol w:w="5811"/>
        <w:gridCol w:w="2552"/>
      </w:tblGrid>
      <w:tr w:rsidR="001F11D3" w:rsidRPr="001F11D3" w:rsidTr="00924F13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419D8" w:rsidRPr="001F11D3" w:rsidRDefault="008419D8" w:rsidP="00924F13">
            <w:pPr>
              <w:spacing w:after="0"/>
              <w:ind w:left="74"/>
              <w:jc w:val="center"/>
              <w:rPr>
                <w:rFonts w:ascii="Arial" w:eastAsia="Arial" w:hAnsi="Arial" w:cs="Arial"/>
                <w:lang w:eastAsia="pl-PL"/>
              </w:rPr>
            </w:pPr>
            <w:r w:rsidRPr="001F11D3">
              <w:rPr>
                <w:rFonts w:ascii="Arial" w:eastAsia="Arial" w:hAnsi="Arial" w:cs="Arial"/>
                <w:b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8419D8" w:rsidRPr="001F11D3" w:rsidRDefault="0051511F" w:rsidP="00924F13">
            <w:pPr>
              <w:spacing w:after="0"/>
              <w:ind w:left="76"/>
              <w:jc w:val="center"/>
              <w:rPr>
                <w:rFonts w:ascii="Arial" w:eastAsia="Arial" w:hAnsi="Arial" w:cs="Arial"/>
                <w:lang w:eastAsia="pl-PL"/>
              </w:rPr>
            </w:pPr>
            <w:r w:rsidRPr="001F11D3">
              <w:rPr>
                <w:rFonts w:ascii="Arial" w:eastAsia="Arial" w:hAnsi="Arial" w:cs="Arial"/>
                <w:b/>
                <w:lang w:eastAsia="pl-PL"/>
              </w:rPr>
              <w:t>Waga (pkt</w:t>
            </w:r>
            <w:r w:rsidR="008419D8" w:rsidRPr="001F11D3">
              <w:rPr>
                <w:rFonts w:ascii="Arial" w:eastAsia="Arial" w:hAnsi="Arial" w:cs="Arial"/>
                <w:b/>
                <w:lang w:eastAsia="pl-PL"/>
              </w:rPr>
              <w:t xml:space="preserve">) </w:t>
            </w:r>
          </w:p>
        </w:tc>
      </w:tr>
      <w:tr w:rsidR="001F11D3" w:rsidRPr="001F11D3" w:rsidTr="00924F13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419D8" w:rsidRPr="001F11D3" w:rsidRDefault="008419D8" w:rsidP="00924F13">
            <w:pPr>
              <w:spacing w:after="0"/>
              <w:rPr>
                <w:rFonts w:ascii="Arial" w:eastAsia="Arial" w:hAnsi="Arial" w:cs="Arial"/>
                <w:lang w:eastAsia="pl-PL"/>
              </w:rPr>
            </w:pPr>
            <w:r w:rsidRPr="001F11D3">
              <w:rPr>
                <w:rFonts w:ascii="Arial" w:eastAsia="Arial" w:hAnsi="Arial" w:cs="Arial"/>
                <w:lang w:eastAsia="pl-PL"/>
              </w:rPr>
              <w:t>Cena</w:t>
            </w:r>
            <w:r w:rsidR="008466C4" w:rsidRPr="001F11D3">
              <w:rPr>
                <w:rFonts w:ascii="Arial" w:eastAsia="Arial" w:hAnsi="Arial" w:cs="Arial"/>
                <w:lang w:eastAsia="pl-PL"/>
              </w:rPr>
              <w:t xml:space="preserve"> </w:t>
            </w:r>
            <w:r w:rsidRPr="001F11D3">
              <w:rPr>
                <w:rFonts w:ascii="Arial" w:eastAsia="Arial" w:hAnsi="Arial" w:cs="Arial"/>
                <w:lang w:eastAsia="pl-PL"/>
              </w:rPr>
              <w:t xml:space="preserve">*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8419D8" w:rsidRPr="001F11D3" w:rsidRDefault="008F6CA3" w:rsidP="00924F13">
            <w:pPr>
              <w:spacing w:after="0"/>
              <w:ind w:left="136"/>
              <w:jc w:val="center"/>
              <w:rPr>
                <w:rFonts w:ascii="Arial" w:eastAsia="Arial" w:hAnsi="Arial" w:cs="Arial"/>
                <w:lang w:eastAsia="pl-PL"/>
              </w:rPr>
            </w:pPr>
            <w:r w:rsidRPr="001F11D3">
              <w:rPr>
                <w:rFonts w:ascii="Arial" w:eastAsia="Arial" w:hAnsi="Arial" w:cs="Arial"/>
                <w:lang w:eastAsia="pl-PL"/>
              </w:rPr>
              <w:t>8</w:t>
            </w:r>
            <w:r w:rsidR="00847711" w:rsidRPr="001F11D3">
              <w:rPr>
                <w:rFonts w:ascii="Arial" w:eastAsia="Arial" w:hAnsi="Arial" w:cs="Arial"/>
                <w:lang w:eastAsia="pl-PL"/>
              </w:rPr>
              <w:t xml:space="preserve">0 </w:t>
            </w:r>
            <w:r w:rsidR="00B77B3F" w:rsidRPr="001F11D3">
              <w:rPr>
                <w:rFonts w:ascii="Arial" w:eastAsia="Arial" w:hAnsi="Arial" w:cs="Arial"/>
                <w:lang w:eastAsia="pl-PL"/>
              </w:rPr>
              <w:t>pkt</w:t>
            </w:r>
          </w:p>
        </w:tc>
      </w:tr>
      <w:tr w:rsidR="00EA61D3" w:rsidRPr="001F11D3" w:rsidTr="00924F13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EA61D3" w:rsidRPr="001F11D3" w:rsidRDefault="00847711" w:rsidP="00924F13">
            <w:pPr>
              <w:spacing w:after="0"/>
              <w:rPr>
                <w:rFonts w:ascii="Arial" w:eastAsia="Arial" w:hAnsi="Arial" w:cs="Arial"/>
                <w:lang w:eastAsia="pl-PL"/>
              </w:rPr>
            </w:pPr>
            <w:r w:rsidRPr="001F11D3">
              <w:rPr>
                <w:rFonts w:ascii="Arial" w:eastAsia="Arial" w:hAnsi="Arial" w:cs="Arial"/>
                <w:lang w:eastAsia="pl-PL"/>
              </w:rPr>
              <w:t>Doświadczenie Wykonawcy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EA61D3" w:rsidRPr="001F11D3" w:rsidRDefault="008F6CA3" w:rsidP="00924F13">
            <w:pPr>
              <w:spacing w:after="0"/>
              <w:ind w:left="136"/>
              <w:jc w:val="center"/>
              <w:rPr>
                <w:rFonts w:ascii="Arial" w:eastAsia="Arial" w:hAnsi="Arial" w:cs="Arial"/>
                <w:lang w:eastAsia="pl-PL"/>
              </w:rPr>
            </w:pPr>
            <w:r w:rsidRPr="001F11D3">
              <w:rPr>
                <w:rFonts w:ascii="Arial" w:eastAsia="Arial" w:hAnsi="Arial" w:cs="Arial"/>
                <w:lang w:eastAsia="pl-PL"/>
              </w:rPr>
              <w:t>2</w:t>
            </w:r>
            <w:r w:rsidR="00847711" w:rsidRPr="001F11D3">
              <w:rPr>
                <w:rFonts w:ascii="Arial" w:eastAsia="Arial" w:hAnsi="Arial" w:cs="Arial"/>
                <w:lang w:eastAsia="pl-PL"/>
              </w:rPr>
              <w:t xml:space="preserve">0 pkt </w:t>
            </w:r>
          </w:p>
        </w:tc>
      </w:tr>
    </w:tbl>
    <w:p w:rsidR="008419D8" w:rsidRPr="001F11D3" w:rsidRDefault="008419D8" w:rsidP="008419D8">
      <w:pPr>
        <w:spacing w:after="3"/>
        <w:rPr>
          <w:rFonts w:ascii="Arial" w:eastAsia="Arial" w:hAnsi="Arial" w:cs="Arial"/>
          <w:lang w:eastAsia="pl-PL"/>
        </w:rPr>
      </w:pPr>
    </w:p>
    <w:p w:rsidR="008419D8" w:rsidRPr="001F11D3" w:rsidRDefault="008419D8" w:rsidP="008419D8">
      <w:pPr>
        <w:numPr>
          <w:ilvl w:val="1"/>
          <w:numId w:val="20"/>
        </w:numPr>
        <w:spacing w:after="120" w:line="269" w:lineRule="auto"/>
        <w:ind w:left="703" w:right="6" w:hanging="346"/>
        <w:jc w:val="both"/>
        <w:rPr>
          <w:rFonts w:ascii="Arial" w:eastAsia="Arial" w:hAnsi="Arial" w:cs="Arial"/>
          <w:lang w:eastAsia="pl-PL"/>
        </w:rPr>
      </w:pPr>
      <w:r w:rsidRPr="001F11D3">
        <w:rPr>
          <w:rFonts w:ascii="Arial" w:eastAsia="Arial" w:hAnsi="Arial" w:cs="Arial"/>
          <w:lang w:eastAsia="pl-PL"/>
        </w:rPr>
        <w:t xml:space="preserve">Opis sposobu przyznawania punktacji za spełnienie danego kryterium oceny ofert: </w:t>
      </w:r>
    </w:p>
    <w:p w:rsidR="008419D8" w:rsidRPr="001F11D3" w:rsidRDefault="008419D8" w:rsidP="008419D8">
      <w:pPr>
        <w:numPr>
          <w:ilvl w:val="2"/>
          <w:numId w:val="20"/>
        </w:numPr>
        <w:spacing w:after="120" w:line="269" w:lineRule="auto"/>
        <w:ind w:left="1077" w:right="6" w:hanging="357"/>
        <w:jc w:val="both"/>
        <w:rPr>
          <w:rFonts w:ascii="Arial" w:eastAsia="Arial" w:hAnsi="Arial" w:cs="Arial"/>
          <w:lang w:eastAsia="pl-PL"/>
        </w:rPr>
      </w:pPr>
      <w:r w:rsidRPr="001F11D3">
        <w:rPr>
          <w:rFonts w:ascii="Arial" w:eastAsia="Arial" w:hAnsi="Arial" w:cs="Arial"/>
          <w:lang w:eastAsia="pl-PL"/>
        </w:rPr>
        <w:t>Ocena ofert w kryterium „Cena/</w:t>
      </w:r>
      <w:r w:rsidRPr="00BE2EC2">
        <w:rPr>
          <w:rFonts w:ascii="Arial" w:eastAsia="Arial" w:hAnsi="Arial" w:cs="Arial"/>
          <w:strike/>
          <w:lang w:eastAsia="pl-PL"/>
        </w:rPr>
        <w:t>koszt</w:t>
      </w:r>
      <w:r w:rsidRPr="001F11D3">
        <w:rPr>
          <w:rFonts w:ascii="Arial" w:eastAsia="Arial" w:hAnsi="Arial" w:cs="Arial"/>
          <w:lang w:eastAsia="pl-PL"/>
        </w:rPr>
        <w:t>* brutto wykonania zamówienia” zostanie dokonana według wzoru:</w:t>
      </w:r>
    </w:p>
    <w:p w:rsidR="008419D8" w:rsidRPr="001F11D3" w:rsidRDefault="0051511F" w:rsidP="008419D8">
      <w:pPr>
        <w:spacing w:after="5" w:line="265" w:lineRule="auto"/>
        <w:ind w:left="2864" w:right="2315" w:hanging="403"/>
        <w:rPr>
          <w:rFonts w:ascii="Arial" w:eastAsia="Arial" w:hAnsi="Arial" w:cs="Arial"/>
          <w:lang w:eastAsia="pl-PL"/>
        </w:rPr>
      </w:pPr>
      <w:r w:rsidRPr="001F11D3">
        <w:rPr>
          <w:rFonts w:ascii="Arial" w:eastAsia="Arial" w:hAnsi="Arial" w:cs="Arial"/>
          <w:lang w:eastAsia="pl-PL"/>
        </w:rPr>
        <w:lastRenderedPageBreak/>
        <w:t>Najniższa cena</w:t>
      </w:r>
      <w:r w:rsidR="008419D8" w:rsidRPr="001F11D3">
        <w:rPr>
          <w:rFonts w:ascii="Arial" w:eastAsia="Arial" w:hAnsi="Arial" w:cs="Arial"/>
          <w:lang w:eastAsia="pl-PL"/>
        </w:rPr>
        <w:t xml:space="preserve"> brutto oferty spośród ofert niepodlegających odrzuceniu </w:t>
      </w:r>
    </w:p>
    <w:p w:rsidR="008419D8" w:rsidRPr="001F11D3" w:rsidRDefault="008419D8" w:rsidP="008419D8">
      <w:pPr>
        <w:tabs>
          <w:tab w:val="center" w:pos="1688"/>
          <w:tab w:val="center" w:pos="4961"/>
        </w:tabs>
        <w:spacing w:after="14"/>
        <w:rPr>
          <w:rFonts w:ascii="Arial" w:eastAsia="Arial" w:hAnsi="Arial" w:cs="Arial"/>
          <w:lang w:eastAsia="pl-PL"/>
        </w:rPr>
      </w:pPr>
      <w:r w:rsidRPr="001F11D3">
        <w:rPr>
          <w:rFonts w:ascii="Arial" w:eastAsia="Calibri" w:hAnsi="Arial" w:cs="Arial"/>
          <w:lang w:eastAsia="pl-PL"/>
        </w:rPr>
        <w:tab/>
      </w:r>
      <w:r w:rsidRPr="001F11D3">
        <w:rPr>
          <w:rFonts w:ascii="Arial" w:eastAsia="Arial" w:hAnsi="Arial" w:cs="Arial"/>
          <w:lang w:eastAsia="pl-PL"/>
        </w:rPr>
        <w:t xml:space="preserve">Cena = </w:t>
      </w:r>
      <w:r w:rsidRPr="001F11D3">
        <w:rPr>
          <w:rFonts w:ascii="Arial" w:eastAsia="Arial" w:hAnsi="Arial" w:cs="Arial"/>
          <w:lang w:eastAsia="pl-PL"/>
        </w:rPr>
        <w:tab/>
      </w:r>
      <w:r w:rsidRPr="001F11D3">
        <w:rPr>
          <w:rFonts w:ascii="Arial" w:eastAsia="Arial" w:hAnsi="Arial" w:cs="Arial"/>
          <w:noProof/>
          <w:lang w:eastAsia="pl-PL"/>
        </w:rPr>
        <mc:AlternateContent>
          <mc:Choice Requires="wpg">
            <w:drawing>
              <wp:inline distT="0" distB="0" distL="0" distR="0" wp14:anchorId="1B018475" wp14:editId="24432D49">
                <wp:extent cx="2719705" cy="3175"/>
                <wp:effectExtent l="0" t="0" r="4445" b="15875"/>
                <wp:docPr id="4" name="Grupa 4" descr="Cena = Najniższa cena/koszt* brutto oferty spośród ofert niepodlegających odrzuceniu / Cena brutto oferty ocenianej x .... Pkt/%* &#10;&#10;" title="wzór obliczenia ce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22511E" id="Grupa 4" o:spid="_x0000_s1026" alt="Tytuł: wzór obliczenia ceny — opis: Cena = Najniższa cena/koszt* brutto oferty spośród ofert niepodlegających odrzuceniu / Cena brutto oferty ocenianej x .... Pkt/%* &#10;&#10;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="0051511F" w:rsidRPr="001F11D3">
        <w:rPr>
          <w:rFonts w:ascii="Arial" w:eastAsia="Arial" w:hAnsi="Arial" w:cs="Arial"/>
          <w:lang w:eastAsia="pl-PL"/>
        </w:rPr>
        <w:t xml:space="preserve"> x …. Pkt</w:t>
      </w:r>
      <w:r w:rsidR="00B77B3F" w:rsidRPr="001F11D3">
        <w:rPr>
          <w:rFonts w:ascii="Arial" w:eastAsia="Arial" w:hAnsi="Arial" w:cs="Arial"/>
          <w:lang w:eastAsia="pl-PL"/>
        </w:rPr>
        <w:t xml:space="preserve"> </w:t>
      </w:r>
    </w:p>
    <w:p w:rsidR="008419D8" w:rsidRPr="001F11D3" w:rsidRDefault="008419D8" w:rsidP="0051511F">
      <w:pPr>
        <w:spacing w:after="240"/>
        <w:ind w:left="11" w:right="312" w:hanging="11"/>
        <w:jc w:val="center"/>
        <w:rPr>
          <w:rFonts w:ascii="Arial" w:eastAsia="Arial" w:hAnsi="Arial" w:cs="Arial"/>
          <w:lang w:eastAsia="pl-PL"/>
        </w:rPr>
      </w:pPr>
      <w:r w:rsidRPr="001F11D3">
        <w:rPr>
          <w:rFonts w:ascii="Arial" w:eastAsia="Arial" w:hAnsi="Arial" w:cs="Arial"/>
          <w:lang w:eastAsia="pl-PL"/>
        </w:rPr>
        <w:t>Cena brutto oferty ocenianej</w:t>
      </w:r>
    </w:p>
    <w:p w:rsidR="00EE59A1" w:rsidRPr="001F11D3" w:rsidRDefault="00EE59A1" w:rsidP="00EE59A1">
      <w:pPr>
        <w:spacing w:after="240"/>
        <w:ind w:left="11" w:right="312" w:hanging="11"/>
        <w:rPr>
          <w:rFonts w:ascii="Arial" w:eastAsia="Arial" w:hAnsi="Arial" w:cs="Arial"/>
          <w:lang w:eastAsia="pl-PL"/>
        </w:rPr>
      </w:pPr>
      <w:r w:rsidRPr="001F11D3">
        <w:rPr>
          <w:rFonts w:ascii="Arial" w:eastAsia="Arial" w:hAnsi="Arial" w:cs="Arial"/>
          <w:lang w:eastAsia="pl-PL"/>
        </w:rPr>
        <w:t>W kryterium 2 Doświadczenie Wykonawcy zostaną przyznane zgodnie z poniższymi zasadami: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658"/>
        <w:gridCol w:w="2404"/>
      </w:tblGrid>
      <w:tr w:rsidR="001F11D3" w:rsidRPr="001F11D3" w:rsidTr="000B3582">
        <w:tc>
          <w:tcPr>
            <w:tcW w:w="6658" w:type="dxa"/>
            <w:vAlign w:val="center"/>
          </w:tcPr>
          <w:p w:rsidR="00EE59A1" w:rsidRPr="001F11D3" w:rsidRDefault="00EE59A1" w:rsidP="000B358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4" w:type="dxa"/>
          </w:tcPr>
          <w:p w:rsidR="00EE59A1" w:rsidRPr="001F11D3" w:rsidRDefault="00EE59A1" w:rsidP="000B35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1D3">
              <w:rPr>
                <w:rFonts w:ascii="Arial" w:hAnsi="Arial" w:cs="Arial"/>
                <w:sz w:val="24"/>
                <w:szCs w:val="24"/>
              </w:rPr>
              <w:t>Warunek progowy przystąpienia do złożenia oferty</w:t>
            </w:r>
          </w:p>
        </w:tc>
      </w:tr>
      <w:tr w:rsidR="001F11D3" w:rsidRPr="001F11D3" w:rsidTr="000B3582">
        <w:tc>
          <w:tcPr>
            <w:tcW w:w="6658" w:type="dxa"/>
            <w:vAlign w:val="center"/>
          </w:tcPr>
          <w:p w:rsidR="00EE59A1" w:rsidRPr="001F11D3" w:rsidRDefault="00EE59A1" w:rsidP="000B358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F11D3">
              <w:rPr>
                <w:rFonts w:ascii="Arial" w:hAnsi="Arial" w:cs="Arial"/>
                <w:sz w:val="24"/>
                <w:szCs w:val="24"/>
              </w:rPr>
              <w:t>Wykonawca opracował samodzielnie lub we współpracy z innymi podmiotami minimum 1 grę edukacyjną.</w:t>
            </w:r>
          </w:p>
        </w:tc>
        <w:tc>
          <w:tcPr>
            <w:tcW w:w="2404" w:type="dxa"/>
            <w:vAlign w:val="center"/>
          </w:tcPr>
          <w:p w:rsidR="00EE59A1" w:rsidRPr="001F11D3" w:rsidRDefault="00EE59A1" w:rsidP="000B35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1D3">
              <w:rPr>
                <w:rFonts w:ascii="Arial" w:hAnsi="Arial" w:cs="Arial"/>
                <w:sz w:val="24"/>
                <w:szCs w:val="24"/>
              </w:rPr>
              <w:t>0 pkt</w:t>
            </w:r>
          </w:p>
        </w:tc>
      </w:tr>
      <w:tr w:rsidR="001F11D3" w:rsidRPr="001F11D3" w:rsidTr="000B3582">
        <w:tc>
          <w:tcPr>
            <w:tcW w:w="6658" w:type="dxa"/>
            <w:vAlign w:val="center"/>
          </w:tcPr>
          <w:p w:rsidR="00EE59A1" w:rsidRPr="001F11D3" w:rsidRDefault="00EE59A1" w:rsidP="000B358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F11D3">
              <w:rPr>
                <w:rFonts w:ascii="Arial" w:hAnsi="Arial" w:cs="Arial"/>
                <w:sz w:val="24"/>
                <w:szCs w:val="24"/>
              </w:rPr>
              <w:t>Wykonawca opracował samodzielnie lub we współpracy z innymi podmiotami minimum 2 gry edukacyjne.</w:t>
            </w:r>
          </w:p>
        </w:tc>
        <w:tc>
          <w:tcPr>
            <w:tcW w:w="2404" w:type="dxa"/>
            <w:vAlign w:val="center"/>
          </w:tcPr>
          <w:p w:rsidR="00EE59A1" w:rsidRPr="001F11D3" w:rsidRDefault="00EE59A1" w:rsidP="000B35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1D3">
              <w:rPr>
                <w:rFonts w:ascii="Arial" w:hAnsi="Arial" w:cs="Arial"/>
                <w:sz w:val="24"/>
                <w:szCs w:val="24"/>
              </w:rPr>
              <w:t>10 pkt</w:t>
            </w:r>
          </w:p>
        </w:tc>
      </w:tr>
      <w:tr w:rsidR="001F11D3" w:rsidRPr="001F11D3" w:rsidTr="000B3582">
        <w:tc>
          <w:tcPr>
            <w:tcW w:w="6658" w:type="dxa"/>
            <w:vAlign w:val="center"/>
          </w:tcPr>
          <w:p w:rsidR="00EE59A1" w:rsidRPr="001F11D3" w:rsidRDefault="00EE59A1" w:rsidP="000B358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F11D3">
              <w:rPr>
                <w:rFonts w:ascii="Arial" w:hAnsi="Arial" w:cs="Arial"/>
                <w:sz w:val="24"/>
                <w:szCs w:val="24"/>
              </w:rPr>
              <w:t>Wykonawca opracował samodzielnie lub we współpracy z innymi podmiotami minimum 3 gry edukacyjne.</w:t>
            </w:r>
          </w:p>
        </w:tc>
        <w:tc>
          <w:tcPr>
            <w:tcW w:w="2404" w:type="dxa"/>
            <w:vAlign w:val="center"/>
          </w:tcPr>
          <w:p w:rsidR="00EE59A1" w:rsidRPr="001F11D3" w:rsidRDefault="00EE59A1" w:rsidP="000B35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1D3">
              <w:rPr>
                <w:rFonts w:ascii="Arial" w:hAnsi="Arial" w:cs="Arial"/>
                <w:sz w:val="24"/>
                <w:szCs w:val="24"/>
              </w:rPr>
              <w:t>20 pkt</w:t>
            </w:r>
          </w:p>
        </w:tc>
      </w:tr>
      <w:tr w:rsidR="00EE59A1" w:rsidRPr="001F11D3" w:rsidTr="000B3582">
        <w:tc>
          <w:tcPr>
            <w:tcW w:w="9062" w:type="dxa"/>
            <w:gridSpan w:val="2"/>
          </w:tcPr>
          <w:p w:rsidR="00EE59A1" w:rsidRPr="001F11D3" w:rsidRDefault="00EE59A1" w:rsidP="000B358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F11D3">
              <w:rPr>
                <w:rFonts w:ascii="Arial" w:hAnsi="Arial" w:cs="Arial"/>
                <w:b/>
                <w:bCs/>
                <w:sz w:val="24"/>
                <w:szCs w:val="24"/>
              </w:rPr>
              <w:t>Maksymalna liczba punktów możliwych do uzyskania dla kryterium doświadczenia wykonawcy wynosi 20 pkt. Wykonawca dla tego kryterium może otrzymać 0 pkt, 10 pkt lub 20 pkt.</w:t>
            </w:r>
          </w:p>
        </w:tc>
      </w:tr>
    </w:tbl>
    <w:p w:rsidR="00EE59A1" w:rsidRPr="001F11D3" w:rsidRDefault="00EE59A1" w:rsidP="00EE59A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EE59A1" w:rsidRPr="001F11D3" w:rsidRDefault="00EE59A1" w:rsidP="00EE59A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EE59A1" w:rsidRPr="001F11D3" w:rsidRDefault="00EE59A1" w:rsidP="00EE59A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1F11D3">
        <w:rPr>
          <w:rFonts w:ascii="Arial Narrow" w:hAnsi="Arial Narrow"/>
          <w:b/>
          <w:sz w:val="24"/>
          <w:szCs w:val="24"/>
        </w:rPr>
        <w:t>KRYTERIA WYBORU OFERTY</w:t>
      </w:r>
    </w:p>
    <w:p w:rsidR="00EE59A1" w:rsidRPr="001F11D3" w:rsidRDefault="00EE59A1" w:rsidP="00EE59A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1F11D3">
        <w:rPr>
          <w:rFonts w:ascii="Arial Narrow" w:hAnsi="Arial Narrow"/>
          <w:sz w:val="24"/>
          <w:szCs w:val="24"/>
        </w:rPr>
        <w:t>Cena: 80 %</w:t>
      </w:r>
    </w:p>
    <w:p w:rsidR="00EE59A1" w:rsidRPr="001F11D3" w:rsidRDefault="00EE59A1" w:rsidP="00EE59A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1F11D3">
        <w:rPr>
          <w:rFonts w:ascii="Arial Narrow" w:hAnsi="Arial Narrow"/>
          <w:sz w:val="24"/>
          <w:szCs w:val="24"/>
        </w:rPr>
        <w:t>Doświadczenie wykonawcy: 20 %</w:t>
      </w:r>
    </w:p>
    <w:p w:rsidR="00EE59A1" w:rsidRPr="001F11D3" w:rsidRDefault="00EE59A1" w:rsidP="00EE59A1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8419D8" w:rsidRPr="001F11D3" w:rsidRDefault="008419D8" w:rsidP="008419D8">
      <w:pPr>
        <w:numPr>
          <w:ilvl w:val="1"/>
          <w:numId w:val="20"/>
        </w:numPr>
        <w:spacing w:after="120" w:line="269" w:lineRule="auto"/>
        <w:ind w:left="703" w:right="6" w:hanging="346"/>
        <w:jc w:val="both"/>
        <w:rPr>
          <w:rFonts w:ascii="Arial" w:eastAsia="Arial" w:hAnsi="Arial" w:cs="Arial"/>
          <w:lang w:eastAsia="pl-PL"/>
        </w:rPr>
      </w:pPr>
      <w:r w:rsidRPr="001F11D3">
        <w:rPr>
          <w:rFonts w:ascii="Arial" w:eastAsia="Arial" w:hAnsi="Arial" w:cs="Arial"/>
          <w:lang w:eastAsia="pl-PL"/>
        </w:rPr>
        <w:t xml:space="preserve">Obliczenia punktacji, zgodnie z wyżej wskazanymi kryteriami, zostaną dokonane </w:t>
      </w:r>
      <w:r w:rsidRPr="001F11D3">
        <w:rPr>
          <w:rFonts w:ascii="Arial" w:eastAsia="Arial" w:hAnsi="Arial" w:cs="Arial"/>
          <w:lang w:eastAsia="pl-PL"/>
        </w:rPr>
        <w:br/>
        <w:t>z dokładnością do dwóch miejsc po przecinku.</w:t>
      </w:r>
    </w:p>
    <w:p w:rsidR="008419D8" w:rsidRPr="001F11D3" w:rsidRDefault="008419D8" w:rsidP="008419D8">
      <w:pPr>
        <w:numPr>
          <w:ilvl w:val="1"/>
          <w:numId w:val="20"/>
        </w:numPr>
        <w:spacing w:after="60" w:line="269" w:lineRule="auto"/>
        <w:ind w:left="703" w:right="6" w:hanging="346"/>
        <w:jc w:val="both"/>
        <w:rPr>
          <w:rFonts w:ascii="Arial" w:eastAsia="Arial" w:hAnsi="Arial" w:cs="Arial"/>
          <w:lang w:eastAsia="pl-PL"/>
        </w:rPr>
      </w:pPr>
      <w:r w:rsidRPr="001F11D3">
        <w:rPr>
          <w:rFonts w:ascii="Arial" w:eastAsia="Arial" w:hAnsi="Arial" w:cs="Arial"/>
          <w:lang w:eastAsia="pl-PL"/>
        </w:rPr>
        <w:t>Jako najkorzystniejsza zostanie uznana oferta, która nie podlega odrzuceniu oraz uzyska najwyższą łączną ocenę w wyżej wymienionych kryteriach oceny ofert.</w:t>
      </w:r>
    </w:p>
    <w:p w:rsidR="008419D8" w:rsidRPr="001F11D3" w:rsidRDefault="008419D8" w:rsidP="008419D8">
      <w:pPr>
        <w:numPr>
          <w:ilvl w:val="0"/>
          <w:numId w:val="26"/>
        </w:numPr>
        <w:spacing w:after="5" w:line="268" w:lineRule="auto"/>
        <w:ind w:right="7" w:hanging="464"/>
        <w:jc w:val="both"/>
        <w:rPr>
          <w:rFonts w:ascii="Arial" w:eastAsia="Arial" w:hAnsi="Arial" w:cs="Arial"/>
          <w:lang w:eastAsia="pl-PL"/>
        </w:rPr>
      </w:pPr>
      <w:r w:rsidRPr="001F11D3">
        <w:rPr>
          <w:rFonts w:ascii="Arial" w:eastAsia="Arial" w:hAnsi="Arial" w:cs="Arial"/>
          <w:lang w:eastAsia="pl-PL"/>
        </w:rPr>
        <w:t>Opis sposobu obliczania ceny/</w:t>
      </w:r>
      <w:r w:rsidRPr="00BE2EC2">
        <w:rPr>
          <w:rFonts w:ascii="Arial" w:eastAsia="Arial" w:hAnsi="Arial" w:cs="Arial"/>
          <w:strike/>
          <w:lang w:eastAsia="pl-PL"/>
        </w:rPr>
        <w:t>kosztu</w:t>
      </w:r>
      <w:r w:rsidRPr="001F11D3">
        <w:rPr>
          <w:rFonts w:ascii="Arial" w:eastAsia="Arial" w:hAnsi="Arial" w:cs="Arial"/>
          <w:lang w:eastAsia="pl-PL"/>
        </w:rPr>
        <w:t>* brutto:</w:t>
      </w:r>
    </w:p>
    <w:p w:rsidR="008419D8" w:rsidRPr="001F11D3" w:rsidRDefault="008419D8" w:rsidP="008419D8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lang w:eastAsia="pl-PL"/>
        </w:rPr>
      </w:pPr>
      <w:r w:rsidRPr="001F11D3">
        <w:rPr>
          <w:rFonts w:ascii="Arial" w:eastAsia="Arial" w:hAnsi="Arial" w:cs="Arial"/>
          <w:lang w:eastAsia="pl-PL"/>
        </w:rPr>
        <w:t>Wykonawcy zobowiązani są do bardzo starannego zapoznania się z przedmiotem zamówienia, warunkami wykonania i wszystkimi czynnikami mogącymi mieć wpływ na cenę/koszt* zamówienia.</w:t>
      </w:r>
    </w:p>
    <w:p w:rsidR="008419D8" w:rsidRPr="001F11D3" w:rsidRDefault="008419D8" w:rsidP="008419D8">
      <w:pPr>
        <w:spacing w:after="60" w:line="269" w:lineRule="auto"/>
        <w:ind w:left="368" w:right="6" w:hanging="11"/>
        <w:jc w:val="both"/>
        <w:rPr>
          <w:rFonts w:ascii="Arial" w:eastAsia="Arial" w:hAnsi="Arial" w:cs="Arial"/>
          <w:lang w:eastAsia="pl-PL"/>
        </w:rPr>
      </w:pPr>
      <w:r w:rsidRPr="001F11D3">
        <w:rPr>
          <w:rFonts w:ascii="Arial" w:eastAsia="Arial" w:hAnsi="Arial" w:cs="Arial"/>
          <w:lang w:eastAsia="pl-PL"/>
        </w:rPr>
        <w:t xml:space="preserve">Cena wykonania zamówienia podana w ofercie musi być ceną/kosztem* brutto (razem </w:t>
      </w:r>
      <w:r w:rsidRPr="001F11D3">
        <w:rPr>
          <w:rFonts w:ascii="Arial" w:eastAsia="Arial" w:hAnsi="Arial" w:cs="Arial"/>
          <w:lang w:eastAsia="pl-PL"/>
        </w:rPr>
        <w:br/>
        <w:t xml:space="preserve">z podatkiem VAT). W formularzu oferty należy podać cenę/koszt oferty brutto za wykonanie przedmiotu zamówienia do dwóch miejsc po przecinku. Wszelkie rozliczenia pomiędzy Zamawiającym a Wykonawcą odbywać się będą w złotych polskich. </w:t>
      </w:r>
    </w:p>
    <w:p w:rsidR="008419D8" w:rsidRPr="001F11D3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lang w:eastAsia="pl-PL"/>
        </w:rPr>
      </w:pPr>
      <w:r w:rsidRPr="001F11D3">
        <w:rPr>
          <w:rFonts w:ascii="Arial" w:eastAsia="Arial" w:hAnsi="Arial" w:cs="Arial"/>
          <w:lang w:eastAsia="pl-PL"/>
        </w:rPr>
        <w:t>Dokumenty, jakie Wykonawca powinien załączyć do oferty</w:t>
      </w:r>
      <w:r w:rsidRPr="001F11D3">
        <w:rPr>
          <w:rFonts w:ascii="Arial" w:eastAsia="Times New Roman" w:hAnsi="Arial" w:cs="Arial"/>
          <w:lang w:eastAsia="pl-PL"/>
        </w:rPr>
        <w:t>.</w:t>
      </w:r>
    </w:p>
    <w:p w:rsidR="0051511F" w:rsidRPr="001F11D3" w:rsidRDefault="002B6205" w:rsidP="0051511F">
      <w:pPr>
        <w:pStyle w:val="Akapitzlist"/>
        <w:numPr>
          <w:ilvl w:val="0"/>
          <w:numId w:val="28"/>
        </w:numPr>
        <w:spacing w:after="120" w:line="269" w:lineRule="auto"/>
        <w:ind w:right="6"/>
        <w:jc w:val="both"/>
        <w:rPr>
          <w:rFonts w:ascii="Arial" w:eastAsia="Arial" w:hAnsi="Arial" w:cs="Arial"/>
          <w:i/>
          <w:sz w:val="20"/>
          <w:szCs w:val="20"/>
          <w:lang w:eastAsia="pl-PL"/>
        </w:rPr>
      </w:pPr>
      <w:r w:rsidRPr="001F11D3">
        <w:rPr>
          <w:rFonts w:ascii="Arial" w:eastAsia="Arial" w:hAnsi="Arial" w:cs="Arial"/>
          <w:i/>
          <w:sz w:val="20"/>
          <w:szCs w:val="20"/>
          <w:lang w:eastAsia="pl-PL"/>
        </w:rPr>
        <w:t>Formularz oferty,</w:t>
      </w:r>
    </w:p>
    <w:p w:rsidR="00F811D3" w:rsidRPr="001F11D3" w:rsidRDefault="00F811D3" w:rsidP="0051511F">
      <w:pPr>
        <w:pStyle w:val="Akapitzlist"/>
        <w:numPr>
          <w:ilvl w:val="0"/>
          <w:numId w:val="28"/>
        </w:numPr>
        <w:spacing w:after="120" w:line="269" w:lineRule="auto"/>
        <w:ind w:right="6"/>
        <w:jc w:val="both"/>
        <w:rPr>
          <w:rFonts w:ascii="Arial" w:eastAsia="Arial" w:hAnsi="Arial" w:cs="Arial"/>
          <w:i/>
          <w:sz w:val="20"/>
          <w:szCs w:val="20"/>
          <w:lang w:eastAsia="pl-PL"/>
        </w:rPr>
      </w:pPr>
      <w:r w:rsidRPr="001F11D3">
        <w:rPr>
          <w:rFonts w:ascii="Arial" w:eastAsia="Arial" w:hAnsi="Arial" w:cs="Arial"/>
          <w:i/>
          <w:sz w:val="20"/>
          <w:szCs w:val="20"/>
          <w:lang w:eastAsia="pl-PL"/>
        </w:rPr>
        <w:t>Podpisany wzór umowy</w:t>
      </w:r>
    </w:p>
    <w:p w:rsidR="00B77B3F" w:rsidRPr="001F11D3" w:rsidRDefault="00B77B3F" w:rsidP="0051511F">
      <w:pPr>
        <w:pStyle w:val="Akapitzlist"/>
        <w:numPr>
          <w:ilvl w:val="0"/>
          <w:numId w:val="28"/>
        </w:numPr>
        <w:spacing w:after="120" w:line="269" w:lineRule="auto"/>
        <w:ind w:right="6"/>
        <w:jc w:val="both"/>
        <w:rPr>
          <w:rFonts w:ascii="Arial" w:eastAsia="Arial" w:hAnsi="Arial" w:cs="Arial"/>
          <w:i/>
          <w:sz w:val="20"/>
          <w:szCs w:val="20"/>
          <w:lang w:eastAsia="pl-PL"/>
        </w:rPr>
      </w:pPr>
      <w:r w:rsidRPr="001F11D3">
        <w:rPr>
          <w:rFonts w:ascii="Arial" w:eastAsia="Arial" w:hAnsi="Arial" w:cs="Arial"/>
          <w:i/>
          <w:sz w:val="20"/>
          <w:szCs w:val="20"/>
          <w:lang w:eastAsia="pl-PL"/>
        </w:rPr>
        <w:t>Oświadczenie Wykonawcy</w:t>
      </w:r>
    </w:p>
    <w:p w:rsidR="008419D8" w:rsidRPr="001F11D3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lang w:eastAsia="pl-PL"/>
        </w:rPr>
      </w:pPr>
      <w:r w:rsidRPr="001F11D3">
        <w:rPr>
          <w:rFonts w:ascii="Arial" w:hAnsi="Arial" w:cs="Arial"/>
        </w:rPr>
        <w:t xml:space="preserve">W toku badania i oceny ofert Zamawiający poprawi oczywiste omyłki rachunkowe </w:t>
      </w:r>
      <w:r w:rsidRPr="001F11D3">
        <w:rPr>
          <w:rFonts w:ascii="Arial" w:hAnsi="Arial" w:cs="Arial"/>
        </w:rPr>
        <w:br/>
        <w:t>i pisarskie.</w:t>
      </w:r>
    </w:p>
    <w:p w:rsidR="008419D8" w:rsidRPr="001F11D3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lang w:eastAsia="pl-PL"/>
        </w:rPr>
      </w:pPr>
      <w:r w:rsidRPr="001F11D3">
        <w:rPr>
          <w:rFonts w:ascii="Arial" w:eastAsia="Arial" w:hAnsi="Arial" w:cs="Arial"/>
          <w:lang w:eastAsia="pl-PL"/>
        </w:rPr>
        <w:t>Wykonawca jest związany ofertą przez 30 dni. Bieg terminu związania ofertą rozpoczyna się wraz z upływem terminu składania ofert.</w:t>
      </w:r>
    </w:p>
    <w:p w:rsidR="008419D8" w:rsidRPr="001F11D3" w:rsidRDefault="008419D8" w:rsidP="008419D8">
      <w:pPr>
        <w:numPr>
          <w:ilvl w:val="0"/>
          <w:numId w:val="26"/>
        </w:numPr>
        <w:spacing w:after="16" w:line="267" w:lineRule="auto"/>
        <w:ind w:right="7" w:hanging="464"/>
        <w:jc w:val="both"/>
        <w:rPr>
          <w:rFonts w:ascii="Arial" w:eastAsia="Arial" w:hAnsi="Arial" w:cs="Arial"/>
          <w:lang w:eastAsia="pl-PL"/>
        </w:rPr>
      </w:pPr>
      <w:r w:rsidRPr="001F11D3">
        <w:rPr>
          <w:rFonts w:ascii="Arial" w:eastAsia="Arial" w:hAnsi="Arial" w:cs="Arial"/>
          <w:b/>
          <w:lang w:eastAsia="pl-PL"/>
        </w:rPr>
        <w:t xml:space="preserve">Termin składania oferty nie później niż do </w:t>
      </w:r>
      <w:r w:rsidR="00697830">
        <w:rPr>
          <w:rFonts w:ascii="Arial" w:eastAsia="Arial" w:hAnsi="Arial" w:cs="Arial"/>
          <w:b/>
          <w:lang w:eastAsia="pl-PL"/>
        </w:rPr>
        <w:t>2</w:t>
      </w:r>
      <w:r w:rsidR="00DB2B05">
        <w:rPr>
          <w:rFonts w:ascii="Arial" w:eastAsia="Arial" w:hAnsi="Arial" w:cs="Arial"/>
          <w:b/>
          <w:lang w:eastAsia="pl-PL"/>
        </w:rPr>
        <w:t>7</w:t>
      </w:r>
      <w:r w:rsidR="00697830">
        <w:rPr>
          <w:rFonts w:ascii="Arial" w:eastAsia="Arial" w:hAnsi="Arial" w:cs="Arial"/>
          <w:b/>
          <w:lang w:eastAsia="pl-PL"/>
        </w:rPr>
        <w:t>.</w:t>
      </w:r>
      <w:r w:rsidR="00EA61D3" w:rsidRPr="001F11D3">
        <w:rPr>
          <w:rFonts w:ascii="Arial" w:eastAsia="Arial" w:hAnsi="Arial" w:cs="Arial"/>
          <w:b/>
          <w:lang w:eastAsia="pl-PL"/>
        </w:rPr>
        <w:t>06.</w:t>
      </w:r>
      <w:r w:rsidR="00020F8C" w:rsidRPr="001F11D3">
        <w:rPr>
          <w:rFonts w:ascii="Arial" w:eastAsia="Arial" w:hAnsi="Arial" w:cs="Arial"/>
          <w:b/>
          <w:lang w:eastAsia="pl-PL"/>
        </w:rPr>
        <w:t>202</w:t>
      </w:r>
      <w:r w:rsidR="00EA61D3" w:rsidRPr="001F11D3">
        <w:rPr>
          <w:rFonts w:ascii="Arial" w:eastAsia="Arial" w:hAnsi="Arial" w:cs="Arial"/>
          <w:b/>
          <w:lang w:eastAsia="pl-PL"/>
        </w:rPr>
        <w:t>4</w:t>
      </w:r>
      <w:r w:rsidRPr="001F11D3">
        <w:rPr>
          <w:rFonts w:ascii="Arial" w:eastAsia="Arial" w:hAnsi="Arial" w:cs="Arial"/>
          <w:b/>
          <w:lang w:eastAsia="pl-PL"/>
        </w:rPr>
        <w:t xml:space="preserve"> do godz. </w:t>
      </w:r>
      <w:r w:rsidR="00020F8C" w:rsidRPr="001F11D3">
        <w:rPr>
          <w:rFonts w:ascii="Arial" w:eastAsia="Arial" w:hAnsi="Arial" w:cs="Arial"/>
          <w:b/>
          <w:lang w:eastAsia="pl-PL"/>
        </w:rPr>
        <w:t>15.00.</w:t>
      </w:r>
    </w:p>
    <w:p w:rsidR="008419D8" w:rsidRPr="001F11D3" w:rsidRDefault="008419D8" w:rsidP="0051511F">
      <w:pPr>
        <w:spacing w:after="5" w:line="268" w:lineRule="auto"/>
        <w:ind w:left="370" w:right="7" w:hanging="10"/>
        <w:jc w:val="both"/>
        <w:rPr>
          <w:rFonts w:ascii="Arial" w:eastAsia="Arial" w:hAnsi="Arial" w:cs="Arial"/>
          <w:lang w:eastAsia="pl-PL"/>
        </w:rPr>
      </w:pPr>
      <w:r w:rsidRPr="001F11D3">
        <w:rPr>
          <w:rFonts w:ascii="Arial" w:eastAsia="Arial" w:hAnsi="Arial" w:cs="Arial"/>
          <w:lang w:eastAsia="pl-PL"/>
        </w:rPr>
        <w:lastRenderedPageBreak/>
        <w:t xml:space="preserve">Adres: </w:t>
      </w:r>
      <w:hyperlink r:id="rId8" w:history="1">
        <w:r w:rsidR="00731386" w:rsidRPr="001F11D3">
          <w:rPr>
            <w:rStyle w:val="Hipercze"/>
            <w:rFonts w:ascii="Arial" w:eastAsia="Arial" w:hAnsi="Arial" w:cs="Arial"/>
            <w:color w:val="auto"/>
            <w:lang w:eastAsia="pl-PL"/>
          </w:rPr>
          <w:t>i.czerwienka@mcdn.edu.pl</w:t>
        </w:r>
      </w:hyperlink>
      <w:r w:rsidR="0051511F" w:rsidRPr="001F11D3">
        <w:rPr>
          <w:rStyle w:val="Hipercze"/>
          <w:rFonts w:ascii="Arial" w:eastAsia="Arial" w:hAnsi="Arial" w:cs="Arial"/>
          <w:color w:val="auto"/>
          <w:lang w:eastAsia="pl-PL"/>
        </w:rPr>
        <w:t xml:space="preserve"> </w:t>
      </w:r>
      <w:r w:rsidRPr="001F11D3">
        <w:rPr>
          <w:rFonts w:ascii="Arial" w:eastAsia="Arial" w:hAnsi="Arial" w:cs="Arial"/>
          <w:i/>
          <w:lang w:eastAsia="pl-PL"/>
        </w:rPr>
        <w:t xml:space="preserve">(złożenie oferty po ww. terminie spowoduje jej odrzucenie) </w:t>
      </w:r>
      <w:r w:rsidRPr="001F11D3">
        <w:rPr>
          <w:rFonts w:ascii="Arial" w:eastAsia="Arial" w:hAnsi="Arial" w:cs="Arial"/>
          <w:lang w:eastAsia="pl-PL"/>
        </w:rPr>
        <w:t xml:space="preserve">w formie </w:t>
      </w:r>
      <w:r w:rsidR="0051511F" w:rsidRPr="001F11D3">
        <w:rPr>
          <w:rFonts w:ascii="Arial" w:eastAsia="Arial" w:hAnsi="Arial" w:cs="Arial"/>
          <w:lang w:eastAsia="pl-PL"/>
        </w:rPr>
        <w:t xml:space="preserve">elektronicznej. </w:t>
      </w:r>
    </w:p>
    <w:p w:rsidR="008419D8" w:rsidRPr="001F11D3" w:rsidRDefault="008419D8" w:rsidP="008419D8">
      <w:pPr>
        <w:numPr>
          <w:ilvl w:val="0"/>
          <w:numId w:val="26"/>
        </w:numPr>
        <w:spacing w:after="120" w:line="269" w:lineRule="auto"/>
        <w:ind w:left="363" w:right="6" w:hanging="465"/>
        <w:jc w:val="both"/>
        <w:rPr>
          <w:rFonts w:ascii="Arial" w:eastAsia="Arial" w:hAnsi="Arial" w:cs="Arial"/>
          <w:lang w:eastAsia="pl-PL"/>
        </w:rPr>
      </w:pPr>
      <w:r w:rsidRPr="001F11D3">
        <w:rPr>
          <w:rFonts w:ascii="Arial" w:eastAsia="Arial" w:hAnsi="Arial" w:cs="Arial"/>
          <w:lang w:eastAsia="pl-PL"/>
        </w:rPr>
        <w:t xml:space="preserve">Zamawiający w terminie maksymalnie 3 dni od dnia wyboru oferty najkorzystniejszej, zawiadomi </w:t>
      </w:r>
      <w:r w:rsidRPr="001F11D3">
        <w:rPr>
          <w:rFonts w:ascii="Arial" w:eastAsia="Arial" w:hAnsi="Arial" w:cs="Arial"/>
          <w:lang w:eastAsia="pl-PL"/>
        </w:rPr>
        <w:br/>
        <w:t>o wyborze najkorzystniejszej oferty wszystkich Wykonawców, którzy złożyli ofertę.</w:t>
      </w:r>
    </w:p>
    <w:p w:rsidR="008419D8" w:rsidRPr="001F11D3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lang w:eastAsia="pl-PL"/>
        </w:rPr>
      </w:pPr>
      <w:r w:rsidRPr="001F11D3">
        <w:rPr>
          <w:rFonts w:ascii="Arial" w:eastAsia="Arial" w:hAnsi="Arial" w:cs="Arial"/>
          <w:lang w:eastAsia="pl-PL"/>
        </w:rPr>
        <w:t>Zamawiający zawrze umowę z wybranym Wykonawcą po przekazaniu zawiadomienia o wyborze najkorzystniejszej oferty.</w:t>
      </w:r>
    </w:p>
    <w:p w:rsidR="008419D8" w:rsidRPr="001F11D3" w:rsidRDefault="008419D8" w:rsidP="008419D8">
      <w:pPr>
        <w:numPr>
          <w:ilvl w:val="0"/>
          <w:numId w:val="26"/>
        </w:numPr>
        <w:spacing w:after="60" w:line="269" w:lineRule="auto"/>
        <w:ind w:left="363" w:right="6" w:hanging="465"/>
        <w:jc w:val="both"/>
        <w:rPr>
          <w:rFonts w:ascii="Arial" w:eastAsia="Arial" w:hAnsi="Arial" w:cs="Arial"/>
          <w:lang w:eastAsia="pl-PL"/>
        </w:rPr>
      </w:pPr>
      <w:r w:rsidRPr="001F11D3">
        <w:rPr>
          <w:rFonts w:ascii="Arial" w:eastAsia="Arial" w:hAnsi="Arial" w:cs="Arial"/>
          <w:lang w:eastAsia="pl-PL"/>
        </w:rPr>
        <w:t>Jeżeli Wykonawca, którego oferta została wybrana uchyli się od zawarcia umowy, Zamawiający wybierze kolejną ofertę najkorzystniejszą spośród złożonych ofert, bez przeprowadzania ich ponownej oceny.</w:t>
      </w:r>
    </w:p>
    <w:p w:rsidR="008419D8" w:rsidRPr="001F11D3" w:rsidRDefault="008419D8" w:rsidP="008419D8">
      <w:pPr>
        <w:numPr>
          <w:ilvl w:val="0"/>
          <w:numId w:val="26"/>
        </w:numPr>
        <w:spacing w:after="0" w:line="269" w:lineRule="auto"/>
        <w:ind w:left="363" w:right="6" w:hanging="465"/>
        <w:jc w:val="both"/>
        <w:rPr>
          <w:rFonts w:ascii="Arial" w:eastAsia="Arial" w:hAnsi="Arial" w:cs="Arial"/>
          <w:lang w:eastAsia="pl-PL"/>
        </w:rPr>
      </w:pPr>
      <w:r w:rsidRPr="001F11D3">
        <w:rPr>
          <w:rFonts w:ascii="Arial" w:eastAsia="Arial" w:hAnsi="Arial" w:cs="Arial"/>
          <w:lang w:eastAsia="pl-PL"/>
        </w:rPr>
        <w:t>Zamawiający odrzuca ofertę, jeżeli:</w:t>
      </w:r>
    </w:p>
    <w:p w:rsidR="008419D8" w:rsidRPr="001F11D3" w:rsidRDefault="008419D8" w:rsidP="008419D8">
      <w:pPr>
        <w:spacing w:after="0" w:line="276" w:lineRule="auto"/>
        <w:ind w:left="363" w:right="6"/>
        <w:jc w:val="both"/>
        <w:rPr>
          <w:rFonts w:ascii="Arial" w:eastAsia="Arial" w:hAnsi="Arial" w:cs="Arial"/>
          <w:lang w:eastAsia="pl-PL"/>
        </w:rPr>
      </w:pPr>
      <w:r w:rsidRPr="001F11D3">
        <w:rPr>
          <w:rFonts w:ascii="Arial" w:eastAsia="Arial" w:hAnsi="Arial" w:cs="Arial"/>
          <w:lang w:eastAsia="pl-PL"/>
        </w:rPr>
        <w:t>a) treść oferty nie odpowiada treści zapytania ofertowego;</w:t>
      </w:r>
    </w:p>
    <w:p w:rsidR="008419D8" w:rsidRPr="001F11D3" w:rsidRDefault="008419D8" w:rsidP="008419D8">
      <w:pPr>
        <w:tabs>
          <w:tab w:val="left" w:pos="567"/>
        </w:tabs>
        <w:spacing w:after="60" w:line="276" w:lineRule="auto"/>
        <w:ind w:left="363" w:right="6"/>
        <w:jc w:val="both"/>
        <w:rPr>
          <w:rFonts w:ascii="Arial" w:eastAsia="Arial" w:hAnsi="Arial" w:cs="Arial"/>
          <w:lang w:eastAsia="pl-PL"/>
        </w:rPr>
      </w:pPr>
      <w:r w:rsidRPr="001F11D3">
        <w:rPr>
          <w:rFonts w:ascii="Arial" w:eastAsia="Arial" w:hAnsi="Arial" w:cs="Arial"/>
          <w:lang w:eastAsia="pl-PL"/>
        </w:rPr>
        <w:t>b) wykonawca nie przedstawił na wezwanie przedmiotowych i podmiotowych środków dowodowych.</w:t>
      </w:r>
    </w:p>
    <w:p w:rsidR="008419D8" w:rsidRPr="001F11D3" w:rsidRDefault="008419D8" w:rsidP="008419D8">
      <w:pPr>
        <w:numPr>
          <w:ilvl w:val="0"/>
          <w:numId w:val="26"/>
        </w:numPr>
        <w:spacing w:after="42" w:line="268" w:lineRule="auto"/>
        <w:ind w:right="7" w:hanging="464"/>
        <w:jc w:val="both"/>
        <w:rPr>
          <w:rFonts w:ascii="Arial" w:eastAsia="Arial" w:hAnsi="Arial" w:cs="Arial"/>
          <w:lang w:eastAsia="pl-PL"/>
        </w:rPr>
      </w:pPr>
      <w:r w:rsidRPr="001F11D3">
        <w:rPr>
          <w:rFonts w:ascii="Arial" w:eastAsia="Arial" w:hAnsi="Arial" w:cs="Arial"/>
          <w:lang w:eastAsia="pl-PL"/>
        </w:rPr>
        <w:t>Zamawiający zastrzega możliwość unieważnienia postępowania, jeżeli:</w:t>
      </w:r>
    </w:p>
    <w:p w:rsidR="008419D8" w:rsidRPr="001F11D3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1F11D3">
        <w:rPr>
          <w:rFonts w:ascii="Arial" w:hAnsi="Arial" w:cs="Arial"/>
        </w:rPr>
        <w:t>nie wpłynie żadna oferta;</w:t>
      </w:r>
    </w:p>
    <w:p w:rsidR="008419D8" w:rsidRPr="001F11D3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1F11D3">
        <w:rPr>
          <w:rFonts w:ascii="Arial" w:hAnsi="Arial" w:cs="Arial"/>
        </w:rPr>
        <w:t>wszystkie oferty zostaną odrzucone;</w:t>
      </w:r>
    </w:p>
    <w:p w:rsidR="008419D8" w:rsidRPr="001F11D3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1F11D3">
        <w:rPr>
          <w:rFonts w:ascii="Arial" w:hAnsi="Arial" w:cs="Arial"/>
        </w:rPr>
        <w:t xml:space="preserve"> najkorzystniejsza oferta przekroczy wysokość środków finansowych, jakie zamawiający może przeznaczyć na realizację zamówienia, chyba że zamawiający może zwiększyć kwotę do ceny najkorzystniejszej oferty, z zastrzeżeniem możliwości negocjacji ceny z wykonawcami;</w:t>
      </w:r>
    </w:p>
    <w:p w:rsidR="008419D8" w:rsidRPr="001F11D3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1F11D3">
        <w:rPr>
          <w:rFonts w:ascii="Arial" w:hAnsi="Arial" w:cs="Arial"/>
        </w:rPr>
        <w:t>procedura obarczona jest niemożliwą do usunięcia wadą;</w:t>
      </w:r>
    </w:p>
    <w:p w:rsidR="008419D8" w:rsidRPr="001F11D3" w:rsidRDefault="008419D8" w:rsidP="008419D8">
      <w:pPr>
        <w:pStyle w:val="Akapitzlist"/>
        <w:numPr>
          <w:ilvl w:val="1"/>
          <w:numId w:val="25"/>
        </w:numPr>
        <w:spacing w:after="0" w:line="276" w:lineRule="auto"/>
        <w:ind w:left="709" w:hanging="283"/>
        <w:jc w:val="both"/>
        <w:rPr>
          <w:rFonts w:ascii="Arial" w:hAnsi="Arial" w:cs="Arial"/>
        </w:rPr>
      </w:pPr>
      <w:r w:rsidRPr="001F11D3">
        <w:rPr>
          <w:rFonts w:ascii="Arial" w:hAnsi="Arial" w:cs="Arial"/>
        </w:rPr>
        <w:t xml:space="preserve">wystąpiła istotna zmiana okoliczności powodująca, że udzielenie zamówienia nie leży </w:t>
      </w:r>
      <w:r w:rsidRPr="001F11D3">
        <w:rPr>
          <w:rFonts w:ascii="Arial" w:hAnsi="Arial" w:cs="Arial"/>
        </w:rPr>
        <w:br/>
        <w:t>w interesie publicznym lub jest nieuzasadnione;</w:t>
      </w:r>
    </w:p>
    <w:p w:rsidR="008419D8" w:rsidRPr="000B0ED6" w:rsidRDefault="008419D8" w:rsidP="008419D8">
      <w:pPr>
        <w:spacing w:after="38"/>
        <w:ind w:left="17"/>
        <w:rPr>
          <w:rFonts w:ascii="Arial" w:eastAsia="Arial" w:hAnsi="Arial" w:cs="Arial"/>
          <w:color w:val="000000"/>
          <w:lang w:eastAsia="pl-PL"/>
        </w:rPr>
      </w:pPr>
      <w:r w:rsidRPr="000B0ED6">
        <w:rPr>
          <w:rFonts w:ascii="Arial" w:eastAsia="Arial" w:hAnsi="Arial" w:cs="Arial"/>
          <w:i/>
          <w:color w:val="000000"/>
          <w:u w:val="single" w:color="000000"/>
          <w:lang w:eastAsia="pl-PL"/>
        </w:rPr>
        <w:t>Załączniki:</w:t>
      </w:r>
      <w:r w:rsidRPr="000B0ED6">
        <w:rPr>
          <w:rFonts w:ascii="Arial" w:eastAsia="Arial" w:hAnsi="Arial" w:cs="Arial"/>
          <w:i/>
          <w:color w:val="000000"/>
          <w:lang w:eastAsia="pl-PL"/>
        </w:rPr>
        <w:t xml:space="preserve"> </w:t>
      </w:r>
    </w:p>
    <w:p w:rsidR="008419D8" w:rsidRPr="002B6205" w:rsidRDefault="0051511F" w:rsidP="0051511F">
      <w:pPr>
        <w:pStyle w:val="Akapitzlist"/>
        <w:numPr>
          <w:ilvl w:val="0"/>
          <w:numId w:val="27"/>
        </w:numPr>
        <w:spacing w:after="120" w:line="254" w:lineRule="auto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2B6205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Formularz oferty </w:t>
      </w:r>
      <w:r w:rsidRPr="002B6205">
        <w:rPr>
          <w:rFonts w:ascii="Arial" w:hAnsi="Arial" w:cs="Arial"/>
          <w:bCs/>
          <w:sz w:val="20"/>
          <w:szCs w:val="20"/>
          <w:lang w:eastAsia="ar-SA"/>
        </w:rPr>
        <w:t>stanowiący załącznik nr 1</w:t>
      </w:r>
    </w:p>
    <w:p w:rsidR="000B0ED6" w:rsidRPr="002B6205" w:rsidRDefault="000B0ED6" w:rsidP="000B0ED6">
      <w:pPr>
        <w:pStyle w:val="Akapitzlist"/>
        <w:numPr>
          <w:ilvl w:val="0"/>
          <w:numId w:val="27"/>
        </w:numPr>
        <w:spacing w:after="120" w:line="254" w:lineRule="auto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2B6205">
        <w:rPr>
          <w:rFonts w:ascii="Arial" w:hAnsi="Arial" w:cs="Arial"/>
          <w:bCs/>
          <w:sz w:val="20"/>
          <w:szCs w:val="20"/>
          <w:lang w:eastAsia="ar-SA"/>
        </w:rPr>
        <w:t xml:space="preserve">Opis </w:t>
      </w:r>
      <w:r w:rsidR="003835BC">
        <w:rPr>
          <w:rFonts w:ascii="Arial" w:hAnsi="Arial" w:cs="Arial"/>
          <w:bCs/>
          <w:sz w:val="20"/>
          <w:szCs w:val="20"/>
          <w:lang w:eastAsia="ar-SA"/>
        </w:rPr>
        <w:t>p</w:t>
      </w:r>
      <w:r w:rsidRPr="002B6205">
        <w:rPr>
          <w:rFonts w:ascii="Arial" w:hAnsi="Arial" w:cs="Arial"/>
          <w:bCs/>
          <w:sz w:val="20"/>
          <w:szCs w:val="20"/>
          <w:lang w:eastAsia="ar-SA"/>
        </w:rPr>
        <w:t xml:space="preserve">rzedmiotu </w:t>
      </w:r>
      <w:r w:rsidR="003835BC">
        <w:rPr>
          <w:rFonts w:ascii="Arial" w:hAnsi="Arial" w:cs="Arial"/>
          <w:bCs/>
          <w:sz w:val="20"/>
          <w:szCs w:val="20"/>
          <w:lang w:eastAsia="ar-SA"/>
        </w:rPr>
        <w:t>z</w:t>
      </w:r>
      <w:r w:rsidRPr="002B6205">
        <w:rPr>
          <w:rFonts w:ascii="Arial" w:hAnsi="Arial" w:cs="Arial"/>
          <w:bCs/>
          <w:sz w:val="20"/>
          <w:szCs w:val="20"/>
          <w:lang w:eastAsia="ar-SA"/>
        </w:rPr>
        <w:t xml:space="preserve">amówienia stanowiący załącznik nr </w:t>
      </w:r>
      <w:r w:rsidR="003835BC">
        <w:rPr>
          <w:rFonts w:ascii="Arial" w:hAnsi="Arial" w:cs="Arial"/>
          <w:bCs/>
          <w:sz w:val="20"/>
          <w:szCs w:val="20"/>
          <w:lang w:eastAsia="ar-SA"/>
        </w:rPr>
        <w:t>2</w:t>
      </w:r>
    </w:p>
    <w:p w:rsidR="0051511F" w:rsidRPr="002B6205" w:rsidRDefault="0051511F" w:rsidP="0051511F">
      <w:pPr>
        <w:pStyle w:val="Akapitzlist"/>
        <w:numPr>
          <w:ilvl w:val="0"/>
          <w:numId w:val="27"/>
        </w:numPr>
        <w:spacing w:after="120" w:line="254" w:lineRule="auto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2B6205">
        <w:rPr>
          <w:rFonts w:ascii="Arial" w:eastAsia="Arial" w:hAnsi="Arial" w:cs="Arial"/>
          <w:color w:val="000000"/>
          <w:sz w:val="20"/>
          <w:szCs w:val="20"/>
          <w:lang w:eastAsia="pl-PL"/>
        </w:rPr>
        <w:t xml:space="preserve">Wzór umowy stanowiący załącznik nr </w:t>
      </w:r>
      <w:r w:rsidR="003835BC">
        <w:rPr>
          <w:rFonts w:ascii="Arial" w:eastAsia="Arial" w:hAnsi="Arial" w:cs="Arial"/>
          <w:color w:val="000000"/>
          <w:sz w:val="20"/>
          <w:szCs w:val="20"/>
          <w:lang w:eastAsia="pl-PL"/>
        </w:rPr>
        <w:t>3</w:t>
      </w:r>
    </w:p>
    <w:p w:rsidR="000B0ED6" w:rsidRPr="002B6205" w:rsidRDefault="000B0ED6" w:rsidP="000B0ED6">
      <w:pPr>
        <w:pStyle w:val="Akapitzlist"/>
        <w:numPr>
          <w:ilvl w:val="0"/>
          <w:numId w:val="27"/>
        </w:numPr>
        <w:spacing w:after="120" w:line="254" w:lineRule="auto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2B6205">
        <w:rPr>
          <w:rFonts w:ascii="Arial" w:hAnsi="Arial" w:cs="Arial"/>
          <w:bCs/>
          <w:sz w:val="20"/>
          <w:szCs w:val="20"/>
          <w:lang w:eastAsia="ar-SA"/>
        </w:rPr>
        <w:t>Klauzula informacyjna RODO stanowiąca załącznik nr</w:t>
      </w:r>
      <w:r w:rsidR="002B6205" w:rsidRPr="002B6205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="003835BC">
        <w:rPr>
          <w:rFonts w:ascii="Arial" w:hAnsi="Arial" w:cs="Arial"/>
          <w:bCs/>
          <w:sz w:val="20"/>
          <w:szCs w:val="20"/>
          <w:lang w:eastAsia="ar-SA"/>
        </w:rPr>
        <w:t>4</w:t>
      </w:r>
    </w:p>
    <w:p w:rsidR="000B0ED6" w:rsidRPr="002B6205" w:rsidRDefault="000B0ED6" w:rsidP="000B0ED6">
      <w:pPr>
        <w:pStyle w:val="Akapitzlist"/>
        <w:numPr>
          <w:ilvl w:val="0"/>
          <w:numId w:val="27"/>
        </w:numPr>
        <w:spacing w:after="120" w:line="254" w:lineRule="auto"/>
        <w:jc w:val="both"/>
        <w:rPr>
          <w:rFonts w:ascii="Arial" w:eastAsia="Arial" w:hAnsi="Arial" w:cs="Arial"/>
          <w:color w:val="000000"/>
          <w:sz w:val="20"/>
          <w:szCs w:val="20"/>
          <w:lang w:eastAsia="pl-PL"/>
        </w:rPr>
      </w:pPr>
      <w:r w:rsidRPr="002B6205">
        <w:rPr>
          <w:rFonts w:ascii="Arial" w:hAnsi="Arial" w:cs="Arial"/>
          <w:bCs/>
          <w:sz w:val="20"/>
          <w:szCs w:val="20"/>
          <w:lang w:eastAsia="ar-SA"/>
        </w:rPr>
        <w:t>Oświadczenie Wykonawcy stanowiące załącznik nr</w:t>
      </w:r>
      <w:r w:rsidR="002B6205" w:rsidRPr="002B6205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="003835BC">
        <w:rPr>
          <w:rFonts w:ascii="Arial" w:hAnsi="Arial" w:cs="Arial"/>
          <w:bCs/>
          <w:sz w:val="20"/>
          <w:szCs w:val="20"/>
          <w:lang w:eastAsia="ar-SA"/>
        </w:rPr>
        <w:t>5</w:t>
      </w:r>
    </w:p>
    <w:p w:rsidR="008419D8" w:rsidRPr="000B0ED6" w:rsidRDefault="00020F8C" w:rsidP="00353319">
      <w:pPr>
        <w:tabs>
          <w:tab w:val="right" w:pos="8505"/>
        </w:tabs>
        <w:spacing w:after="0" w:line="267" w:lineRule="auto"/>
        <w:ind w:left="-13"/>
        <w:jc w:val="both"/>
        <w:rPr>
          <w:rFonts w:ascii="Arial" w:eastAsia="Arial" w:hAnsi="Arial" w:cs="Arial"/>
          <w:color w:val="000000"/>
          <w:lang w:eastAsia="pl-PL"/>
        </w:rPr>
      </w:pPr>
      <w:r>
        <w:rPr>
          <w:rFonts w:ascii="Arial" w:eastAsia="Arial" w:hAnsi="Arial" w:cs="Arial"/>
          <w:color w:val="000000"/>
          <w:lang w:eastAsia="pl-PL"/>
        </w:rPr>
        <w:t xml:space="preserve">Sporządził: </w:t>
      </w:r>
      <w:r w:rsidR="00731386">
        <w:rPr>
          <w:rFonts w:ascii="Arial" w:eastAsia="Arial" w:hAnsi="Arial" w:cs="Arial"/>
          <w:color w:val="000000"/>
          <w:lang w:eastAsia="pl-PL"/>
        </w:rPr>
        <w:t>Ilona Czerwienka</w:t>
      </w:r>
      <w:r w:rsidR="00353319" w:rsidRPr="000B0ED6">
        <w:rPr>
          <w:rFonts w:ascii="Arial" w:eastAsia="Arial" w:hAnsi="Arial" w:cs="Arial"/>
          <w:color w:val="000000"/>
          <w:lang w:eastAsia="pl-PL"/>
        </w:rPr>
        <w:t>,</w:t>
      </w:r>
      <w:r w:rsidR="00353319" w:rsidRPr="000B0ED6">
        <w:rPr>
          <w:rFonts w:ascii="Arial" w:eastAsia="Arial" w:hAnsi="Arial" w:cs="Arial"/>
          <w:color w:val="000000"/>
          <w:lang w:eastAsia="pl-PL"/>
        </w:rPr>
        <w:tab/>
      </w:r>
      <w:r w:rsidR="00731386">
        <w:rPr>
          <w:rFonts w:ascii="Arial" w:eastAsia="Arial" w:hAnsi="Arial" w:cs="Arial"/>
          <w:lang w:eastAsia="pl-PL"/>
        </w:rPr>
        <w:t>Oświęcim</w:t>
      </w:r>
      <w:r w:rsidR="008419D8" w:rsidRPr="00B83BA4">
        <w:rPr>
          <w:rFonts w:ascii="Arial" w:eastAsia="Arial" w:hAnsi="Arial" w:cs="Arial"/>
          <w:lang w:eastAsia="pl-PL"/>
        </w:rPr>
        <w:t>,</w:t>
      </w:r>
      <w:r w:rsidR="00DB2B05">
        <w:rPr>
          <w:rFonts w:ascii="Arial" w:eastAsia="Arial" w:hAnsi="Arial" w:cs="Arial"/>
          <w:lang w:eastAsia="pl-PL"/>
        </w:rPr>
        <w:t>21</w:t>
      </w:r>
      <w:r w:rsidR="00697830">
        <w:rPr>
          <w:rFonts w:ascii="Arial" w:eastAsia="Arial" w:hAnsi="Arial" w:cs="Arial"/>
          <w:lang w:eastAsia="pl-PL"/>
        </w:rPr>
        <w:t>.</w:t>
      </w:r>
      <w:r w:rsidR="008419D8" w:rsidRPr="00B83BA4">
        <w:rPr>
          <w:rFonts w:ascii="Arial" w:eastAsia="Arial" w:hAnsi="Arial" w:cs="Arial"/>
          <w:lang w:eastAsia="pl-PL"/>
        </w:rPr>
        <w:t xml:space="preserve"> </w:t>
      </w:r>
      <w:r w:rsidR="00EA61D3">
        <w:rPr>
          <w:rFonts w:ascii="Arial" w:eastAsia="Arial" w:hAnsi="Arial" w:cs="Arial"/>
          <w:lang w:eastAsia="pl-PL"/>
        </w:rPr>
        <w:t>06</w:t>
      </w:r>
      <w:r w:rsidRPr="00B83BA4">
        <w:rPr>
          <w:rFonts w:ascii="Arial" w:eastAsia="Arial" w:hAnsi="Arial" w:cs="Arial"/>
          <w:lang w:eastAsia="pl-PL"/>
        </w:rPr>
        <w:t>.202</w:t>
      </w:r>
      <w:r w:rsidR="00EA61D3">
        <w:rPr>
          <w:rFonts w:ascii="Arial" w:eastAsia="Arial" w:hAnsi="Arial" w:cs="Arial"/>
          <w:lang w:eastAsia="pl-PL"/>
        </w:rPr>
        <w:t>4</w:t>
      </w:r>
      <w:r w:rsidR="008419D8" w:rsidRPr="00B83BA4">
        <w:rPr>
          <w:rFonts w:ascii="Arial" w:eastAsia="Arial" w:hAnsi="Arial" w:cs="Arial"/>
          <w:lang w:eastAsia="pl-PL"/>
        </w:rPr>
        <w:t xml:space="preserve"> </w:t>
      </w:r>
      <w:r w:rsidR="00B77B3F">
        <w:rPr>
          <w:rFonts w:ascii="Arial" w:eastAsia="Arial" w:hAnsi="Arial" w:cs="Arial"/>
          <w:lang w:eastAsia="pl-PL"/>
        </w:rPr>
        <w:t>r.</w:t>
      </w:r>
    </w:p>
    <w:p w:rsidR="008419D8" w:rsidRPr="000B0ED6" w:rsidRDefault="008419D8" w:rsidP="00353319">
      <w:pPr>
        <w:tabs>
          <w:tab w:val="right" w:pos="8505"/>
        </w:tabs>
        <w:spacing w:after="240" w:line="250" w:lineRule="auto"/>
        <w:ind w:left="845" w:right="851" w:firstLine="567"/>
        <w:rPr>
          <w:rFonts w:ascii="Arial" w:eastAsia="Arial" w:hAnsi="Arial" w:cs="Arial"/>
          <w:color w:val="000000"/>
          <w:vertAlign w:val="subscript"/>
          <w:lang w:eastAsia="pl-PL"/>
        </w:rPr>
      </w:pPr>
      <w:r w:rsidRPr="000B0ED6">
        <w:rPr>
          <w:rFonts w:ascii="Arial" w:eastAsia="Arial" w:hAnsi="Arial" w:cs="Arial"/>
          <w:i/>
          <w:color w:val="000000"/>
          <w:vertAlign w:val="superscript"/>
          <w:lang w:eastAsia="pl-PL"/>
        </w:rPr>
        <w:t xml:space="preserve">(imię </w:t>
      </w:r>
      <w:r w:rsidR="00353319" w:rsidRPr="000B0ED6">
        <w:rPr>
          <w:rFonts w:ascii="Arial" w:eastAsia="Arial" w:hAnsi="Arial" w:cs="Arial"/>
          <w:i/>
          <w:color w:val="000000"/>
          <w:vertAlign w:val="superscript"/>
          <w:lang w:eastAsia="pl-PL"/>
        </w:rPr>
        <w:t>i nazwisko osoby sporządzającej)</w:t>
      </w:r>
      <w:r w:rsidR="00353319" w:rsidRPr="000B0ED6">
        <w:rPr>
          <w:rFonts w:ascii="Arial" w:eastAsia="Arial" w:hAnsi="Arial" w:cs="Arial"/>
          <w:i/>
          <w:color w:val="000000"/>
          <w:vertAlign w:val="superscript"/>
          <w:lang w:eastAsia="pl-PL"/>
        </w:rPr>
        <w:tab/>
      </w:r>
      <w:r w:rsidRPr="000B0ED6">
        <w:rPr>
          <w:rFonts w:ascii="Arial" w:eastAsia="Arial" w:hAnsi="Arial" w:cs="Arial"/>
          <w:i/>
          <w:color w:val="000000"/>
          <w:vertAlign w:val="superscript"/>
          <w:lang w:eastAsia="pl-PL"/>
        </w:rPr>
        <w:t>(data i miejsce sporządzenia)</w:t>
      </w:r>
      <w:r w:rsidRPr="000B0ED6">
        <w:rPr>
          <w:rFonts w:ascii="Arial" w:eastAsia="Arial" w:hAnsi="Arial" w:cs="Arial"/>
          <w:i/>
          <w:color w:val="000000"/>
          <w:vertAlign w:val="subscript"/>
          <w:lang w:eastAsia="pl-PL"/>
        </w:rPr>
        <w:t xml:space="preserve"> </w:t>
      </w:r>
    </w:p>
    <w:p w:rsidR="00F804BF" w:rsidRPr="00465996" w:rsidRDefault="00F804BF" w:rsidP="00F804BF">
      <w:pPr>
        <w:spacing w:after="5" w:line="268" w:lineRule="auto"/>
        <w:ind w:left="-5" w:right="7" w:hanging="10"/>
        <w:rPr>
          <w:rFonts w:ascii="Arial" w:hAnsi="Arial" w:cs="Arial"/>
        </w:rPr>
      </w:pPr>
      <w:r w:rsidRPr="00465996">
        <w:rPr>
          <w:rFonts w:ascii="Arial" w:hAnsi="Arial" w:cs="Arial"/>
        </w:rPr>
        <w:t>..............................................</w:t>
      </w:r>
      <w:r>
        <w:rPr>
          <w:rFonts w:ascii="Arial" w:hAnsi="Arial" w:cs="Arial"/>
        </w:rPr>
        <w:t>.............</w:t>
      </w:r>
    </w:p>
    <w:p w:rsidR="00F804BF" w:rsidRPr="00F86333" w:rsidRDefault="00F804BF" w:rsidP="00F804BF">
      <w:pPr>
        <w:spacing w:after="13" w:line="250" w:lineRule="auto"/>
        <w:ind w:left="10" w:right="850" w:hanging="10"/>
        <w:rPr>
          <w:rFonts w:ascii="Arial" w:hAnsi="Arial" w:cs="Arial"/>
          <w:vertAlign w:val="superscript"/>
        </w:rPr>
      </w:pPr>
      <w:r w:rsidRPr="00F86333">
        <w:rPr>
          <w:rFonts w:ascii="Arial" w:hAnsi="Arial" w:cs="Arial"/>
          <w:i/>
          <w:vertAlign w:val="superscript"/>
        </w:rPr>
        <w:t xml:space="preserve">(podpis kierującego komórką </w:t>
      </w:r>
      <w:proofErr w:type="gramStart"/>
      <w:r w:rsidRPr="00F86333">
        <w:rPr>
          <w:rFonts w:ascii="Arial" w:hAnsi="Arial" w:cs="Arial"/>
          <w:i/>
          <w:vertAlign w:val="superscript"/>
        </w:rPr>
        <w:t>zamawiającą)*</w:t>
      </w:r>
      <w:proofErr w:type="gramEnd"/>
      <w:r w:rsidRPr="00F86333">
        <w:rPr>
          <w:rFonts w:ascii="Arial" w:hAnsi="Arial" w:cs="Arial"/>
          <w:i/>
          <w:vertAlign w:val="superscript"/>
        </w:rPr>
        <w:t>*</w:t>
      </w:r>
    </w:p>
    <w:p w:rsidR="00F804BF" w:rsidRPr="00465996" w:rsidRDefault="00F804BF" w:rsidP="00F804BF">
      <w:pPr>
        <w:spacing w:after="5" w:line="268" w:lineRule="auto"/>
        <w:ind w:left="3555" w:right="994" w:firstLine="693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proofErr w:type="gramStart"/>
      <w:r w:rsidRPr="00465996">
        <w:rPr>
          <w:rFonts w:ascii="Arial" w:eastAsia="Arial" w:hAnsi="Arial" w:cs="Arial"/>
          <w:color w:val="000000"/>
          <w:lang w:eastAsia="pl-PL"/>
        </w:rPr>
        <w:t>Zatwierdził:.......................................................</w:t>
      </w:r>
      <w:r>
        <w:rPr>
          <w:rFonts w:ascii="Arial" w:eastAsia="Arial" w:hAnsi="Arial" w:cs="Arial"/>
          <w:color w:val="000000"/>
          <w:lang w:eastAsia="pl-PL"/>
        </w:rPr>
        <w:t>...</w:t>
      </w:r>
      <w:proofErr w:type="gramEnd"/>
    </w:p>
    <w:p w:rsidR="00F804BF" w:rsidRPr="00F86333" w:rsidRDefault="00F804BF" w:rsidP="00F804BF">
      <w:pPr>
        <w:spacing w:after="0" w:line="250" w:lineRule="auto"/>
        <w:ind w:left="5213" w:right="850" w:hanging="384"/>
        <w:jc w:val="center"/>
        <w:rPr>
          <w:rFonts w:ascii="Arial" w:eastAsia="Arial" w:hAnsi="Arial" w:cs="Arial"/>
          <w:i/>
          <w:color w:val="000000"/>
          <w:vertAlign w:val="superscript"/>
          <w:lang w:eastAsia="pl-PL"/>
        </w:rPr>
      </w:pPr>
      <w:r w:rsidRPr="00F86333">
        <w:rPr>
          <w:rFonts w:ascii="Arial" w:eastAsia="Arial" w:hAnsi="Arial" w:cs="Arial"/>
          <w:i/>
          <w:color w:val="000000"/>
          <w:vertAlign w:val="superscript"/>
          <w:lang w:eastAsia="pl-PL"/>
        </w:rPr>
        <w:t>(data i podpis Dyrektora lub osoby upoważnionej)</w:t>
      </w:r>
      <w:r>
        <w:rPr>
          <w:rFonts w:ascii="Arial" w:eastAsia="Arial" w:hAnsi="Arial" w:cs="Arial"/>
          <w:i/>
          <w:color w:val="000000"/>
          <w:vertAlign w:val="superscript"/>
          <w:lang w:eastAsia="pl-PL"/>
        </w:rPr>
        <w:t xml:space="preserve">                                </w:t>
      </w:r>
    </w:p>
    <w:p w:rsidR="00F804BF" w:rsidRPr="00465996" w:rsidRDefault="00F804BF" w:rsidP="00F804BF">
      <w:pPr>
        <w:spacing w:after="5" w:line="240" w:lineRule="auto"/>
        <w:ind w:left="-5" w:right="43" w:hanging="10"/>
        <w:jc w:val="both"/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</w:pPr>
      <w:r w:rsidRPr="00465996">
        <w:rPr>
          <w:rFonts w:ascii="Arial" w:eastAsia="Arial" w:hAnsi="Arial" w:cs="Arial"/>
          <w:i/>
          <w:color w:val="000000"/>
          <w:vertAlign w:val="subscript"/>
          <w:lang w:eastAsia="pl-PL"/>
        </w:rPr>
        <w:t>*</w:t>
      </w:r>
      <w:r w:rsidRPr="00465996">
        <w:rPr>
          <w:rFonts w:ascii="Arial" w:eastAsia="Arial" w:hAnsi="Arial" w:cs="Arial"/>
          <w:i/>
          <w:color w:val="000000"/>
          <w:sz w:val="18"/>
          <w:vertAlign w:val="subscript"/>
          <w:lang w:eastAsia="pl-PL"/>
        </w:rPr>
        <w:t xml:space="preserve"> należy wskazać właściwe </w:t>
      </w:r>
    </w:p>
    <w:p w:rsidR="00F804BF" w:rsidRDefault="00F804BF" w:rsidP="00F804BF">
      <w:pPr>
        <w:spacing w:after="5" w:line="240" w:lineRule="auto"/>
        <w:ind w:right="43"/>
        <w:jc w:val="both"/>
        <w:rPr>
          <w:rFonts w:ascii="Arial" w:hAnsi="Arial" w:cs="Arial"/>
          <w:i/>
          <w:sz w:val="20"/>
          <w:szCs w:val="20"/>
          <w:vertAlign w:val="subscript"/>
        </w:rPr>
      </w:pPr>
      <w:r w:rsidRPr="00465996">
        <w:rPr>
          <w:rFonts w:ascii="Arial" w:eastAsia="Arial" w:hAnsi="Arial" w:cs="Arial"/>
          <w:color w:val="000000"/>
          <w:sz w:val="24"/>
          <w:vertAlign w:val="subscript"/>
          <w:lang w:eastAsia="pl-PL"/>
        </w:rPr>
        <w:t xml:space="preserve">** </w:t>
      </w:r>
      <w:r w:rsidRPr="00465996">
        <w:rPr>
          <w:rFonts w:ascii="Arial" w:hAnsi="Arial" w:cs="Arial"/>
          <w:i/>
          <w:sz w:val="20"/>
          <w:szCs w:val="20"/>
          <w:vertAlign w:val="subscript"/>
        </w:rPr>
        <w:t>wniosek przygotowany przez Ośrodki podpisuje wicedyrektor właściwego ośrodka</w:t>
      </w:r>
    </w:p>
    <w:p w:rsidR="008419D8" w:rsidRPr="000B0ED6" w:rsidRDefault="008419D8" w:rsidP="008419D8">
      <w:pPr>
        <w:spacing w:after="0" w:line="250" w:lineRule="auto"/>
        <w:ind w:left="5213" w:right="850" w:hanging="384"/>
        <w:jc w:val="center"/>
        <w:rPr>
          <w:rFonts w:ascii="Arial" w:eastAsia="Arial" w:hAnsi="Arial" w:cs="Arial"/>
          <w:i/>
          <w:color w:val="000000"/>
          <w:vertAlign w:val="superscript"/>
          <w:lang w:eastAsia="pl-PL"/>
        </w:rPr>
      </w:pPr>
    </w:p>
    <w:p w:rsidR="008419D8" w:rsidRPr="000B0ED6" w:rsidRDefault="008419D8" w:rsidP="008419D8">
      <w:pPr>
        <w:spacing w:after="5" w:line="240" w:lineRule="auto"/>
        <w:ind w:left="-5" w:right="43" w:hanging="10"/>
        <w:jc w:val="both"/>
        <w:rPr>
          <w:rFonts w:ascii="Arial" w:eastAsia="Arial" w:hAnsi="Arial" w:cs="Arial"/>
          <w:i/>
          <w:color w:val="000000"/>
          <w:vertAlign w:val="subscript"/>
          <w:lang w:eastAsia="pl-PL"/>
        </w:rPr>
      </w:pPr>
      <w:bookmarkStart w:id="0" w:name="_GoBack"/>
      <w:bookmarkEnd w:id="0"/>
    </w:p>
    <w:sectPr w:rsidR="008419D8" w:rsidRPr="000B0ED6" w:rsidSect="00B77B3F">
      <w:headerReference w:type="default" r:id="rId9"/>
      <w:pgSz w:w="11906" w:h="16838"/>
      <w:pgMar w:top="993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B8D" w:rsidRDefault="00517B8D" w:rsidP="002107EF">
      <w:pPr>
        <w:spacing w:after="0" w:line="240" w:lineRule="auto"/>
      </w:pPr>
      <w:r>
        <w:separator/>
      </w:r>
    </w:p>
  </w:endnote>
  <w:endnote w:type="continuationSeparator" w:id="0">
    <w:p w:rsidR="00517B8D" w:rsidRDefault="00517B8D" w:rsidP="0021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B8D" w:rsidRDefault="00517B8D" w:rsidP="002107EF">
      <w:pPr>
        <w:spacing w:after="0" w:line="240" w:lineRule="auto"/>
      </w:pPr>
      <w:r>
        <w:separator/>
      </w:r>
    </w:p>
  </w:footnote>
  <w:footnote w:type="continuationSeparator" w:id="0">
    <w:p w:rsidR="00517B8D" w:rsidRDefault="00517B8D" w:rsidP="00210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534" w:rsidRPr="00303E3C" w:rsidRDefault="00FB6534" w:rsidP="00FB6534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Tekst jednolity / 04.10.2021r.</w:t>
    </w:r>
  </w:p>
  <w:p w:rsidR="002107EF" w:rsidRDefault="002107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64322"/>
    <w:multiLevelType w:val="hybridMultilevel"/>
    <w:tmpl w:val="A942BEBC"/>
    <w:lvl w:ilvl="0" w:tplc="8B5826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17DA9"/>
    <w:multiLevelType w:val="hybridMultilevel"/>
    <w:tmpl w:val="5AB0AFD8"/>
    <w:lvl w:ilvl="0" w:tplc="5808A8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6B56D5"/>
    <w:multiLevelType w:val="hybridMultilevel"/>
    <w:tmpl w:val="40125F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722B0FE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auto"/>
        <w:sz w:val="20"/>
      </w:rPr>
    </w:lvl>
    <w:lvl w:ilvl="3" w:tplc="A554F970">
      <w:start w:val="20"/>
      <w:numFmt w:val="decimal"/>
      <w:lvlText w:val="%4"/>
      <w:lvlJc w:val="left"/>
      <w:pPr>
        <w:ind w:left="2880" w:hanging="360"/>
      </w:pPr>
      <w:rPr>
        <w:rFonts w:hint="default"/>
        <w:sz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14184"/>
    <w:multiLevelType w:val="hybridMultilevel"/>
    <w:tmpl w:val="4EBACDD0"/>
    <w:lvl w:ilvl="0" w:tplc="32FC5744">
      <w:start w:val="5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7AA0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9E3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45F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B0CFF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F605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C0C6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E55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023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151227"/>
    <w:multiLevelType w:val="hybridMultilevel"/>
    <w:tmpl w:val="630E8884"/>
    <w:lvl w:ilvl="0" w:tplc="04150011">
      <w:start w:val="1"/>
      <w:numFmt w:val="decimal"/>
      <w:lvlText w:val="%1)"/>
      <w:lvlJc w:val="left"/>
      <w:pPr>
        <w:ind w:left="221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0C3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4C46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88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1FC44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DA0B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3805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0E39D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32BA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38601E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AB1E76"/>
    <w:multiLevelType w:val="hybridMultilevel"/>
    <w:tmpl w:val="1F4AAB3A"/>
    <w:lvl w:ilvl="0" w:tplc="C4BCD7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78E890">
      <w:start w:val="1"/>
      <w:numFmt w:val="decimal"/>
      <w:lvlText w:val="%2)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D080D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E89E9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90B86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78F02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06E53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84CD2A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58C02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8F3047"/>
    <w:multiLevelType w:val="hybridMultilevel"/>
    <w:tmpl w:val="36420E86"/>
    <w:lvl w:ilvl="0" w:tplc="FD24D3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708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02EFB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FAC7D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349AE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40FE9A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8C039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B008A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1A7CB4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793473"/>
    <w:multiLevelType w:val="singleLevel"/>
    <w:tmpl w:val="327C3012"/>
    <w:lvl w:ilvl="0">
      <w:start w:val="1"/>
      <w:numFmt w:val="lowerLetter"/>
      <w:lvlText w:val="%1)"/>
      <w:legacy w:legacy="1" w:legacySpace="0" w:legacyIndent="490"/>
      <w:lvlJc w:val="left"/>
      <w:rPr>
        <w:rFonts w:ascii="Arial" w:hAnsi="Arial" w:cs="Arial" w:hint="default"/>
      </w:rPr>
    </w:lvl>
  </w:abstractNum>
  <w:abstractNum w:abstractNumId="9" w15:restartNumberingAfterBreak="0">
    <w:nsid w:val="28DB0934"/>
    <w:multiLevelType w:val="hybridMultilevel"/>
    <w:tmpl w:val="6FC2F846"/>
    <w:lvl w:ilvl="0" w:tplc="542A5086">
      <w:start w:val="8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62AF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EA03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489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FC54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E6FF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8483D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CA44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802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CC2249"/>
    <w:multiLevelType w:val="hybridMultilevel"/>
    <w:tmpl w:val="7F1CB8EE"/>
    <w:lvl w:ilvl="0" w:tplc="904EA462">
      <w:start w:val="1"/>
      <w:numFmt w:val="decimal"/>
      <w:lvlText w:val="%1."/>
      <w:lvlJc w:val="left"/>
      <w:pPr>
        <w:ind w:left="357" w:hanging="357"/>
      </w:pPr>
      <w:rPr>
        <w:rFonts w:ascii="Arial" w:hAnsi="Arial" w:cs="Times New Roman" w:hint="default"/>
        <w:b w:val="0"/>
        <w:i w:val="0"/>
        <w:color w:val="000000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3A960D1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C05ED"/>
    <w:multiLevelType w:val="hybridMultilevel"/>
    <w:tmpl w:val="91607CB8"/>
    <w:lvl w:ilvl="0" w:tplc="5E2E88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12E3A1D"/>
    <w:multiLevelType w:val="hybridMultilevel"/>
    <w:tmpl w:val="446EA518"/>
    <w:lvl w:ilvl="0" w:tplc="C9569BC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1AF0D13"/>
    <w:multiLevelType w:val="hybridMultilevel"/>
    <w:tmpl w:val="7ACC74A4"/>
    <w:lvl w:ilvl="0" w:tplc="45008A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5ADE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E8934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DC31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A16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26A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A8B8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3052B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432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25870AE"/>
    <w:multiLevelType w:val="singleLevel"/>
    <w:tmpl w:val="A89C1352"/>
    <w:lvl w:ilvl="0">
      <w:start w:val="1"/>
      <w:numFmt w:val="decimal"/>
      <w:lvlText w:val="%1)"/>
      <w:legacy w:legacy="1" w:legacySpace="0" w:legacyIndent="504"/>
      <w:lvlJc w:val="left"/>
      <w:rPr>
        <w:rFonts w:ascii="Arial" w:eastAsiaTheme="minorHAnsi" w:hAnsi="Arial" w:cs="Arial"/>
      </w:rPr>
    </w:lvl>
  </w:abstractNum>
  <w:abstractNum w:abstractNumId="15" w15:restartNumberingAfterBreak="0">
    <w:nsid w:val="46ED4381"/>
    <w:multiLevelType w:val="hybridMultilevel"/>
    <w:tmpl w:val="582E48EA"/>
    <w:lvl w:ilvl="0" w:tplc="865CF3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CC05D9"/>
    <w:multiLevelType w:val="singleLevel"/>
    <w:tmpl w:val="960A71F6"/>
    <w:lvl w:ilvl="0">
      <w:start w:val="1"/>
      <w:numFmt w:val="decimal"/>
      <w:lvlText w:val="%1)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17" w15:restartNumberingAfterBreak="0">
    <w:nsid w:val="4F744D90"/>
    <w:multiLevelType w:val="hybridMultilevel"/>
    <w:tmpl w:val="697E9400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75A6004"/>
    <w:multiLevelType w:val="hybridMultilevel"/>
    <w:tmpl w:val="8F0682FA"/>
    <w:lvl w:ilvl="0" w:tplc="A0D811D4">
      <w:start w:val="1"/>
      <w:numFmt w:val="decimal"/>
      <w:lvlText w:val="%1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8B6F4C"/>
    <w:multiLevelType w:val="hybridMultilevel"/>
    <w:tmpl w:val="37E47C2C"/>
    <w:lvl w:ilvl="0" w:tplc="CA1E5B84">
      <w:start w:val="1"/>
      <w:numFmt w:val="decimal"/>
      <w:lvlText w:val="%1)"/>
      <w:lvlJc w:val="left"/>
      <w:pPr>
        <w:ind w:left="581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01" w:hanging="360"/>
      </w:pPr>
    </w:lvl>
    <w:lvl w:ilvl="2" w:tplc="0415001B" w:tentative="1">
      <w:start w:val="1"/>
      <w:numFmt w:val="lowerRoman"/>
      <w:lvlText w:val="%3."/>
      <w:lvlJc w:val="right"/>
      <w:pPr>
        <w:ind w:left="2021" w:hanging="180"/>
      </w:pPr>
    </w:lvl>
    <w:lvl w:ilvl="3" w:tplc="0415000F" w:tentative="1">
      <w:start w:val="1"/>
      <w:numFmt w:val="decimal"/>
      <w:lvlText w:val="%4."/>
      <w:lvlJc w:val="left"/>
      <w:pPr>
        <w:ind w:left="2741" w:hanging="360"/>
      </w:pPr>
    </w:lvl>
    <w:lvl w:ilvl="4" w:tplc="04150019" w:tentative="1">
      <w:start w:val="1"/>
      <w:numFmt w:val="lowerLetter"/>
      <w:lvlText w:val="%5."/>
      <w:lvlJc w:val="left"/>
      <w:pPr>
        <w:ind w:left="3461" w:hanging="360"/>
      </w:pPr>
    </w:lvl>
    <w:lvl w:ilvl="5" w:tplc="0415001B" w:tentative="1">
      <w:start w:val="1"/>
      <w:numFmt w:val="lowerRoman"/>
      <w:lvlText w:val="%6."/>
      <w:lvlJc w:val="right"/>
      <w:pPr>
        <w:ind w:left="4181" w:hanging="180"/>
      </w:pPr>
    </w:lvl>
    <w:lvl w:ilvl="6" w:tplc="0415000F" w:tentative="1">
      <w:start w:val="1"/>
      <w:numFmt w:val="decimal"/>
      <w:lvlText w:val="%7."/>
      <w:lvlJc w:val="left"/>
      <w:pPr>
        <w:ind w:left="4901" w:hanging="360"/>
      </w:pPr>
    </w:lvl>
    <w:lvl w:ilvl="7" w:tplc="04150019" w:tentative="1">
      <w:start w:val="1"/>
      <w:numFmt w:val="lowerLetter"/>
      <w:lvlText w:val="%8."/>
      <w:lvlJc w:val="left"/>
      <w:pPr>
        <w:ind w:left="5621" w:hanging="360"/>
      </w:pPr>
    </w:lvl>
    <w:lvl w:ilvl="8" w:tplc="041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0" w15:restartNumberingAfterBreak="0">
    <w:nsid w:val="59D17A44"/>
    <w:multiLevelType w:val="hybridMultilevel"/>
    <w:tmpl w:val="6442B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E600A"/>
    <w:multiLevelType w:val="hybridMultilevel"/>
    <w:tmpl w:val="6264F8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8F38ED"/>
    <w:multiLevelType w:val="hybridMultilevel"/>
    <w:tmpl w:val="C4603A5E"/>
    <w:lvl w:ilvl="0" w:tplc="844CE3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A21870"/>
    <w:multiLevelType w:val="hybridMultilevel"/>
    <w:tmpl w:val="435695FA"/>
    <w:lvl w:ilvl="0" w:tplc="8418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71C5DA8"/>
    <w:multiLevelType w:val="hybridMultilevel"/>
    <w:tmpl w:val="BA2CB2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844DD0"/>
    <w:multiLevelType w:val="hybridMultilevel"/>
    <w:tmpl w:val="C23040A4"/>
    <w:lvl w:ilvl="0" w:tplc="40BAB26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A839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6B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AAA7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A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067F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A129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78CD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AA0E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7571BBB"/>
    <w:multiLevelType w:val="hybridMultilevel"/>
    <w:tmpl w:val="35A091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D811D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CAA5C7E"/>
    <w:multiLevelType w:val="hybridMultilevel"/>
    <w:tmpl w:val="130ABC28"/>
    <w:lvl w:ilvl="0" w:tplc="F976E55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9898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7CB99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F2E7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C12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0830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B4D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FC4C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AEB5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F150F3A"/>
    <w:multiLevelType w:val="hybridMultilevel"/>
    <w:tmpl w:val="D3AE3544"/>
    <w:lvl w:ilvl="0" w:tplc="0402290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81E62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16"/>
    <w:lvlOverride w:ilvl="0">
      <w:lvl w:ilvl="0">
        <w:start w:val="1"/>
        <w:numFmt w:val="decimal"/>
        <w:lvlText w:val="%1)"/>
        <w:legacy w:legacy="1" w:legacySpace="0" w:legacyIndent="500"/>
        <w:lvlJc w:val="left"/>
        <w:rPr>
          <w:rFonts w:ascii="Arial" w:hAnsi="Arial" w:cs="Arial" w:hint="default"/>
        </w:rPr>
      </w:lvl>
    </w:lvlOverride>
  </w:num>
  <w:num w:numId="5">
    <w:abstractNumId w:val="1"/>
  </w:num>
  <w:num w:numId="6">
    <w:abstractNumId w:val="18"/>
  </w:num>
  <w:num w:numId="7">
    <w:abstractNumId w:val="23"/>
  </w:num>
  <w:num w:numId="8">
    <w:abstractNumId w:val="27"/>
  </w:num>
  <w:num w:numId="9">
    <w:abstractNumId w:val="3"/>
  </w:num>
  <w:num w:numId="10">
    <w:abstractNumId w:val="2"/>
  </w:num>
  <w:num w:numId="11">
    <w:abstractNumId w:val="6"/>
  </w:num>
  <w:num w:numId="12">
    <w:abstractNumId w:val="4"/>
  </w:num>
  <w:num w:numId="13">
    <w:abstractNumId w:val="7"/>
  </w:num>
  <w:num w:numId="14">
    <w:abstractNumId w:val="11"/>
  </w:num>
  <w:num w:numId="15">
    <w:abstractNumId w:val="22"/>
  </w:num>
  <w:num w:numId="16">
    <w:abstractNumId w:val="15"/>
  </w:num>
  <w:num w:numId="17">
    <w:abstractNumId w:val="12"/>
  </w:num>
  <w:num w:numId="18">
    <w:abstractNumId w:val="19"/>
  </w:num>
  <w:num w:numId="19">
    <w:abstractNumId w:val="0"/>
  </w:num>
  <w:num w:numId="20">
    <w:abstractNumId w:val="26"/>
  </w:num>
  <w:num w:numId="21">
    <w:abstractNumId w:val="5"/>
  </w:num>
  <w:num w:numId="22">
    <w:abstractNumId w:val="13"/>
  </w:num>
  <w:num w:numId="23">
    <w:abstractNumId w:val="9"/>
  </w:num>
  <w:num w:numId="24">
    <w:abstractNumId w:val="25"/>
  </w:num>
  <w:num w:numId="25">
    <w:abstractNumId w:val="28"/>
  </w:num>
  <w:num w:numId="26">
    <w:abstractNumId w:val="17"/>
  </w:num>
  <w:num w:numId="27">
    <w:abstractNumId w:val="20"/>
  </w:num>
  <w:num w:numId="28">
    <w:abstractNumId w:val="21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B13"/>
    <w:rsid w:val="00020F8C"/>
    <w:rsid w:val="00057468"/>
    <w:rsid w:val="00067C52"/>
    <w:rsid w:val="000B0ED6"/>
    <w:rsid w:val="000B7BB3"/>
    <w:rsid w:val="000E493D"/>
    <w:rsid w:val="00142D84"/>
    <w:rsid w:val="0018479C"/>
    <w:rsid w:val="001B18F6"/>
    <w:rsid w:val="001C688F"/>
    <w:rsid w:val="001F11D3"/>
    <w:rsid w:val="002107EF"/>
    <w:rsid w:val="00237570"/>
    <w:rsid w:val="00241EBF"/>
    <w:rsid w:val="0024445F"/>
    <w:rsid w:val="00283348"/>
    <w:rsid w:val="002B6205"/>
    <w:rsid w:val="002E7839"/>
    <w:rsid w:val="00302981"/>
    <w:rsid w:val="0030664D"/>
    <w:rsid w:val="00346F67"/>
    <w:rsid w:val="00353319"/>
    <w:rsid w:val="00377019"/>
    <w:rsid w:val="003835BC"/>
    <w:rsid w:val="00386947"/>
    <w:rsid w:val="003C092A"/>
    <w:rsid w:val="003C6CC8"/>
    <w:rsid w:val="004713C1"/>
    <w:rsid w:val="004E60C0"/>
    <w:rsid w:val="00506B13"/>
    <w:rsid w:val="0051511F"/>
    <w:rsid w:val="00517B8D"/>
    <w:rsid w:val="0055149C"/>
    <w:rsid w:val="0057407E"/>
    <w:rsid w:val="0064597B"/>
    <w:rsid w:val="00697830"/>
    <w:rsid w:val="006A6DEF"/>
    <w:rsid w:val="006E2E30"/>
    <w:rsid w:val="00722D78"/>
    <w:rsid w:val="00731386"/>
    <w:rsid w:val="00756B49"/>
    <w:rsid w:val="007C522B"/>
    <w:rsid w:val="007D6476"/>
    <w:rsid w:val="00830299"/>
    <w:rsid w:val="00831546"/>
    <w:rsid w:val="008419D8"/>
    <w:rsid w:val="008466C4"/>
    <w:rsid w:val="00847711"/>
    <w:rsid w:val="008C3596"/>
    <w:rsid w:val="008F6CA3"/>
    <w:rsid w:val="00905F4F"/>
    <w:rsid w:val="00912A65"/>
    <w:rsid w:val="009221F9"/>
    <w:rsid w:val="00922C07"/>
    <w:rsid w:val="009B1518"/>
    <w:rsid w:val="00A3699D"/>
    <w:rsid w:val="00A70106"/>
    <w:rsid w:val="00AB0836"/>
    <w:rsid w:val="00AF713C"/>
    <w:rsid w:val="00B66794"/>
    <w:rsid w:val="00B77B3F"/>
    <w:rsid w:val="00B83BA4"/>
    <w:rsid w:val="00B87042"/>
    <w:rsid w:val="00BB3856"/>
    <w:rsid w:val="00BE2EC2"/>
    <w:rsid w:val="00C218F1"/>
    <w:rsid w:val="00C21CBC"/>
    <w:rsid w:val="00D07445"/>
    <w:rsid w:val="00D629A2"/>
    <w:rsid w:val="00D90BFF"/>
    <w:rsid w:val="00DB2B05"/>
    <w:rsid w:val="00E90FD6"/>
    <w:rsid w:val="00EA61D3"/>
    <w:rsid w:val="00EB0D97"/>
    <w:rsid w:val="00ED455D"/>
    <w:rsid w:val="00ED50B5"/>
    <w:rsid w:val="00EE59A1"/>
    <w:rsid w:val="00F34A70"/>
    <w:rsid w:val="00F64554"/>
    <w:rsid w:val="00F804BF"/>
    <w:rsid w:val="00F811D3"/>
    <w:rsid w:val="00FA1271"/>
    <w:rsid w:val="00FB6534"/>
    <w:rsid w:val="00FC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814C6"/>
  <w15:docId w15:val="{6B65AA23-E55B-4D68-9C65-07694C9A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07EF"/>
    <w:pPr>
      <w:spacing w:after="160" w:line="259" w:lineRule="auto"/>
    </w:pPr>
  </w:style>
  <w:style w:type="paragraph" w:styleId="Nagwek3">
    <w:name w:val="heading 3"/>
    <w:next w:val="Normalny"/>
    <w:link w:val="Nagwek3Znak"/>
    <w:uiPriority w:val="9"/>
    <w:unhideWhenUsed/>
    <w:qFormat/>
    <w:rsid w:val="002107EF"/>
    <w:pPr>
      <w:keepNext/>
      <w:keepLines/>
      <w:spacing w:after="0" w:line="259" w:lineRule="auto"/>
      <w:ind w:left="6393" w:hanging="10"/>
      <w:outlineLvl w:val="2"/>
    </w:pPr>
    <w:rPr>
      <w:rFonts w:ascii="Arial" w:eastAsia="Arial" w:hAnsi="Arial" w:cs="Arial"/>
      <w:b/>
      <w:i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107EF"/>
    <w:rPr>
      <w:rFonts w:ascii="Arial" w:eastAsia="Arial" w:hAnsi="Arial" w:cs="Arial"/>
      <w:b/>
      <w:i/>
      <w:color w:val="000000"/>
      <w:sz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07EF"/>
  </w:style>
  <w:style w:type="paragraph" w:styleId="Stopka">
    <w:name w:val="footer"/>
    <w:basedOn w:val="Normalny"/>
    <w:link w:val="StopkaZnak"/>
    <w:uiPriority w:val="99"/>
    <w:unhideWhenUsed/>
    <w:rsid w:val="0021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07EF"/>
  </w:style>
  <w:style w:type="paragraph" w:styleId="Akapitzlist">
    <w:name w:val="List Paragraph"/>
    <w:basedOn w:val="Normalny"/>
    <w:link w:val="AkapitzlistZnak"/>
    <w:uiPriority w:val="34"/>
    <w:qFormat/>
    <w:rsid w:val="00346F6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346F6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46F6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46F67"/>
  </w:style>
  <w:style w:type="paragraph" w:customStyle="1" w:styleId="Default">
    <w:name w:val="Default"/>
    <w:rsid w:val="008302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3029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D50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50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D50B5"/>
    <w:rPr>
      <w:vertAlign w:val="superscript"/>
    </w:rPr>
  </w:style>
  <w:style w:type="paragraph" w:styleId="Bezodstpw">
    <w:name w:val="No Spacing"/>
    <w:uiPriority w:val="1"/>
    <w:qFormat/>
    <w:rsid w:val="009221F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1511F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B0ED6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138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6D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D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D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D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DE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D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czerwienka@mcdn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.czerwienka@mcdn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1214</Words>
  <Characters>7288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9 - zapytanie ofertowe</vt:lpstr>
    </vt:vector>
  </TitlesOfParts>
  <Company>HP</Company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9 - zapytanie ofertowe</dc:title>
  <dc:creator>a.trela</dc:creator>
  <cp:lastModifiedBy>Ilona Czerwienka</cp:lastModifiedBy>
  <cp:revision>10</cp:revision>
  <cp:lastPrinted>2023-11-08T08:57:00Z</cp:lastPrinted>
  <dcterms:created xsi:type="dcterms:W3CDTF">2024-06-13T08:02:00Z</dcterms:created>
  <dcterms:modified xsi:type="dcterms:W3CDTF">2024-06-21T09:45:00Z</dcterms:modified>
</cp:coreProperties>
</file>