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3E9CC" w14:textId="679F8015" w:rsidR="00084098" w:rsidRPr="00D83665" w:rsidRDefault="00D83665">
      <w:pPr>
        <w:rPr>
          <w:sz w:val="28"/>
          <w:szCs w:val="28"/>
        </w:rPr>
      </w:pPr>
      <w:r w:rsidRPr="00D83665">
        <w:rPr>
          <w:b/>
          <w:sz w:val="28"/>
          <w:szCs w:val="28"/>
        </w:rPr>
        <w:t>Małgorzata Wojnarowska-Grzebień</w:t>
      </w:r>
      <w:r w:rsidRPr="00D83665">
        <w:rPr>
          <w:sz w:val="28"/>
          <w:szCs w:val="28"/>
        </w:rPr>
        <w:t xml:space="preserve"> Nauczyciel - konsultant ds. edukacji historycznej i obywatelskiej MCDN Ośrodek w Krakowie, były doradca metodyczny. Autorka programów nauczania do historii i wiedzy o społeczeństwie nagrodzonych w konkursach MEN i ORE oraz ok. 40 publikacji dla nauczycieli. Współpracuje z Ośrodkiem Rozwoju Edukacji w Warszawie jako ekspert i trener.                                 </w:t>
      </w:r>
      <w:bookmarkStart w:id="0" w:name="_GoBack"/>
      <w:bookmarkEnd w:id="0"/>
    </w:p>
    <w:sectPr w:rsidR="00084098" w:rsidRPr="00D8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5A"/>
    <w:rsid w:val="00084098"/>
    <w:rsid w:val="00CC145A"/>
    <w:rsid w:val="00D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1853E-D3FB-4A39-B1E5-F59B2D39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2023-10-23T11:33:00Z</dcterms:created>
  <dcterms:modified xsi:type="dcterms:W3CDTF">2023-10-23T11:33:00Z</dcterms:modified>
</cp:coreProperties>
</file>